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E117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附件1：</w:t>
      </w:r>
    </w:p>
    <w:p w14:paraId="541D0D4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420" w:leftChars="200" w:firstLine="640" w:firstLineChars="200"/>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河池市中医医院中药饮片配送服务项目采购需求</w:t>
      </w:r>
    </w:p>
    <w:p w14:paraId="60BA9AC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420" w:leftChars="200" w:firstLine="640" w:firstLineChars="200"/>
        <w:jc w:val="center"/>
        <w:textAlignment w:val="auto"/>
        <w:rPr>
          <w:rFonts w:hint="eastAsia" w:ascii="仿宋_GB2312" w:hAnsi="仿宋_GB2312" w:eastAsia="仿宋_GB2312" w:cs="仿宋_GB2312"/>
          <w:sz w:val="32"/>
          <w:szCs w:val="32"/>
          <w:lang w:val="en-US" w:eastAsia="zh-CN"/>
        </w:rPr>
      </w:pPr>
    </w:p>
    <w:tbl>
      <w:tblPr>
        <w:tblStyle w:val="5"/>
        <w:tblW w:w="104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1137"/>
        <w:gridCol w:w="851"/>
        <w:gridCol w:w="691"/>
        <w:gridCol w:w="7060"/>
      </w:tblGrid>
      <w:tr w14:paraId="366D8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7" w:type="dxa"/>
            <w:noWrap w:val="0"/>
            <w:vAlign w:val="center"/>
          </w:tcPr>
          <w:p w14:paraId="1702C153">
            <w:pPr>
              <w:tabs>
                <w:tab w:val="left" w:pos="180"/>
                <w:tab w:val="left" w:pos="1620"/>
              </w:tabs>
              <w:spacing w:line="32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序号</w:t>
            </w:r>
          </w:p>
        </w:tc>
        <w:tc>
          <w:tcPr>
            <w:tcW w:w="1137" w:type="dxa"/>
            <w:noWrap w:val="0"/>
            <w:vAlign w:val="center"/>
          </w:tcPr>
          <w:p w14:paraId="0B3AAAB5">
            <w:pPr>
              <w:tabs>
                <w:tab w:val="left" w:pos="180"/>
                <w:tab w:val="left" w:pos="1620"/>
              </w:tabs>
              <w:spacing w:line="32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标的名称</w:t>
            </w:r>
          </w:p>
        </w:tc>
        <w:tc>
          <w:tcPr>
            <w:tcW w:w="851" w:type="dxa"/>
            <w:noWrap w:val="0"/>
            <w:vAlign w:val="top"/>
          </w:tcPr>
          <w:p w14:paraId="160C173E">
            <w:pPr>
              <w:tabs>
                <w:tab w:val="left" w:pos="180"/>
                <w:tab w:val="left" w:pos="1620"/>
              </w:tabs>
              <w:spacing w:line="32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数量及</w:t>
            </w:r>
          </w:p>
          <w:p w14:paraId="48D23E4D">
            <w:pPr>
              <w:tabs>
                <w:tab w:val="left" w:pos="180"/>
                <w:tab w:val="left" w:pos="1620"/>
              </w:tabs>
              <w:spacing w:line="32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单位</w:t>
            </w:r>
          </w:p>
        </w:tc>
        <w:tc>
          <w:tcPr>
            <w:tcW w:w="691" w:type="dxa"/>
            <w:noWrap w:val="0"/>
            <w:vAlign w:val="top"/>
          </w:tcPr>
          <w:p w14:paraId="6C8DB52C">
            <w:pPr>
              <w:tabs>
                <w:tab w:val="left" w:pos="180"/>
                <w:tab w:val="left" w:pos="1620"/>
              </w:tabs>
              <w:spacing w:line="32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所属行业</w:t>
            </w:r>
          </w:p>
        </w:tc>
        <w:tc>
          <w:tcPr>
            <w:tcW w:w="7060" w:type="dxa"/>
            <w:noWrap w:val="0"/>
            <w:vAlign w:val="center"/>
          </w:tcPr>
          <w:p w14:paraId="3C55BBAE">
            <w:pPr>
              <w:tabs>
                <w:tab w:val="left" w:pos="180"/>
                <w:tab w:val="left" w:pos="1620"/>
              </w:tabs>
              <w:spacing w:line="32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w:t>
            </w:r>
            <w:r>
              <w:rPr>
                <w:rFonts w:hint="eastAsia" w:ascii="仿宋_GB2312" w:hAnsi="仿宋_GB2312" w:eastAsia="仿宋_GB2312" w:cs="仿宋_GB2312"/>
                <w:color w:val="auto"/>
                <w:sz w:val="21"/>
                <w:szCs w:val="21"/>
                <w:highlight w:val="none"/>
              </w:rPr>
              <w:t>技术及服务要求</w:t>
            </w:r>
          </w:p>
        </w:tc>
      </w:tr>
      <w:tr w14:paraId="55EA1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67" w:type="dxa"/>
            <w:noWrap w:val="0"/>
            <w:vAlign w:val="center"/>
          </w:tcPr>
          <w:p w14:paraId="209B918D">
            <w:pPr>
              <w:tabs>
                <w:tab w:val="left" w:pos="180"/>
                <w:tab w:val="left" w:pos="1620"/>
              </w:tabs>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137" w:type="dxa"/>
            <w:noWrap w:val="0"/>
            <w:vAlign w:val="center"/>
          </w:tcPr>
          <w:p w14:paraId="6AF1D2E0">
            <w:pPr>
              <w:tabs>
                <w:tab w:val="left" w:pos="180"/>
                <w:tab w:val="left" w:pos="1620"/>
              </w:tabs>
              <w:spacing w:line="36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中药饮片</w:t>
            </w:r>
            <w:r>
              <w:rPr>
                <w:rFonts w:hint="eastAsia" w:ascii="仿宋_GB2312" w:hAnsi="仿宋_GB2312" w:eastAsia="仿宋_GB2312" w:cs="仿宋_GB2312"/>
                <w:color w:val="auto"/>
                <w:sz w:val="21"/>
                <w:szCs w:val="21"/>
                <w:highlight w:val="none"/>
                <w:lang w:val="en-US" w:eastAsia="zh-CN"/>
              </w:rPr>
              <w:t>配送</w:t>
            </w:r>
            <w:r>
              <w:rPr>
                <w:rFonts w:hint="eastAsia" w:ascii="仿宋_GB2312" w:hAnsi="仿宋_GB2312" w:eastAsia="仿宋_GB2312" w:cs="仿宋_GB2312"/>
                <w:color w:val="auto"/>
                <w:sz w:val="21"/>
                <w:szCs w:val="21"/>
                <w:highlight w:val="none"/>
              </w:rPr>
              <w:t>服务</w:t>
            </w:r>
            <w:r>
              <w:rPr>
                <w:rFonts w:hint="eastAsia" w:ascii="仿宋_GB2312" w:hAnsi="仿宋_GB2312" w:eastAsia="仿宋_GB2312" w:cs="仿宋_GB2312"/>
                <w:color w:val="auto"/>
                <w:sz w:val="21"/>
                <w:szCs w:val="21"/>
                <w:highlight w:val="none"/>
                <w:lang w:val="en-US" w:eastAsia="zh-CN"/>
              </w:rPr>
              <w:t>项目</w:t>
            </w:r>
          </w:p>
        </w:tc>
        <w:tc>
          <w:tcPr>
            <w:tcW w:w="851" w:type="dxa"/>
            <w:noWrap w:val="0"/>
            <w:vAlign w:val="center"/>
          </w:tcPr>
          <w:p w14:paraId="3E170EFC">
            <w:pPr>
              <w:pStyle w:val="2"/>
              <w:spacing w:line="360" w:lineRule="auto"/>
              <w:ind w:left="34"/>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项</w:t>
            </w:r>
          </w:p>
        </w:tc>
        <w:tc>
          <w:tcPr>
            <w:tcW w:w="691" w:type="dxa"/>
            <w:noWrap w:val="0"/>
            <w:vAlign w:val="center"/>
          </w:tcPr>
          <w:p w14:paraId="45D8F8B3">
            <w:pPr>
              <w:pStyle w:val="2"/>
              <w:spacing w:line="360" w:lineRule="auto"/>
              <w:ind w:left="34"/>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其他未列明行业</w:t>
            </w:r>
          </w:p>
        </w:tc>
        <w:tc>
          <w:tcPr>
            <w:tcW w:w="7060" w:type="dxa"/>
            <w:noWrap w:val="0"/>
            <w:vAlign w:val="center"/>
          </w:tcPr>
          <w:p w14:paraId="0A6D14E1">
            <w:pPr>
              <w:tabs>
                <w:tab w:val="left" w:pos="180"/>
                <w:tab w:val="left" w:pos="1620"/>
              </w:tabs>
              <w:spacing w:line="380" w:lineRule="exac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一、服务范围：</w:t>
            </w:r>
          </w:p>
          <w:p w14:paraId="402299F0">
            <w:pPr>
              <w:tabs>
                <w:tab w:val="left" w:pos="180"/>
                <w:tab w:val="left" w:pos="1620"/>
              </w:tabs>
              <w:spacing w:line="380" w:lineRule="exact"/>
              <w:ind w:firstLine="210" w:firstLineChars="100"/>
              <w:rPr>
                <w:rFonts w:hint="eastAsia" w:ascii="仿宋_GB2312" w:hAnsi="仿宋_GB2312" w:eastAsia="仿宋_GB2312" w:cs="仿宋_GB2312"/>
                <w:bCs/>
                <w:color w:val="auto"/>
                <w:sz w:val="21"/>
                <w:szCs w:val="21"/>
                <w:highlight w:val="none"/>
                <w:lang w:eastAsia="zh-CN"/>
              </w:rPr>
            </w:pPr>
            <w:r>
              <w:rPr>
                <w:rFonts w:hint="eastAsia" w:ascii="仿宋_GB2312" w:hAnsi="仿宋_GB2312" w:eastAsia="仿宋_GB2312" w:cs="仿宋_GB2312"/>
                <w:bCs/>
                <w:color w:val="auto"/>
                <w:sz w:val="21"/>
                <w:szCs w:val="21"/>
                <w:highlight w:val="none"/>
              </w:rPr>
              <w:t>为满足临床患者对中药饮片质量的不同需求，</w:t>
            </w:r>
            <w:r>
              <w:rPr>
                <w:rFonts w:hint="eastAsia" w:ascii="仿宋_GB2312" w:hAnsi="仿宋_GB2312" w:eastAsia="仿宋_GB2312" w:cs="仿宋_GB2312"/>
                <w:bCs/>
                <w:color w:val="auto"/>
                <w:sz w:val="21"/>
                <w:szCs w:val="21"/>
                <w:highlight w:val="none"/>
                <w:lang w:val="en-US" w:eastAsia="zh-CN"/>
              </w:rPr>
              <w:t>供应商需</w:t>
            </w:r>
            <w:r>
              <w:rPr>
                <w:rFonts w:hint="eastAsia" w:ascii="仿宋_GB2312" w:hAnsi="仿宋_GB2312" w:eastAsia="仿宋_GB2312" w:cs="仿宋_GB2312"/>
                <w:bCs/>
                <w:color w:val="auto"/>
                <w:sz w:val="21"/>
                <w:szCs w:val="21"/>
                <w:highlight w:val="none"/>
              </w:rPr>
              <w:t>提供中药饮片及相关服务</w:t>
            </w:r>
            <w:r>
              <w:rPr>
                <w:rFonts w:hint="eastAsia" w:ascii="仿宋_GB2312" w:hAnsi="仿宋_GB2312" w:eastAsia="仿宋_GB2312" w:cs="仿宋_GB2312"/>
                <w:bCs/>
                <w:color w:val="auto"/>
                <w:sz w:val="21"/>
                <w:szCs w:val="21"/>
                <w:highlight w:val="none"/>
                <w:lang w:eastAsia="zh-CN"/>
              </w:rPr>
              <w:t>，</w:t>
            </w:r>
            <w:r>
              <w:rPr>
                <w:rFonts w:hint="eastAsia" w:ascii="仿宋_GB2312" w:hAnsi="仿宋_GB2312" w:eastAsia="仿宋_GB2312" w:cs="仿宋_GB2312"/>
                <w:color w:val="auto"/>
                <w:sz w:val="21"/>
                <w:szCs w:val="21"/>
                <w:highlight w:val="none"/>
                <w:lang w:val="zh-TW" w:eastAsia="zh-CN"/>
              </w:rPr>
              <w:t>医院</w:t>
            </w:r>
            <w:r>
              <w:rPr>
                <w:rFonts w:hint="eastAsia" w:ascii="仿宋_GB2312" w:hAnsi="仿宋_GB2312" w:eastAsia="仿宋_GB2312" w:cs="仿宋_GB2312"/>
                <w:color w:val="auto"/>
                <w:sz w:val="21"/>
                <w:szCs w:val="21"/>
                <w:highlight w:val="none"/>
                <w:lang w:val="zh-TW"/>
              </w:rPr>
              <w:t>不承诺</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lang w:val="zh-TW"/>
              </w:rPr>
              <w:t>量，以实际发生</w:t>
            </w:r>
            <w:r>
              <w:rPr>
                <w:rFonts w:hint="eastAsia" w:ascii="仿宋_GB2312" w:hAnsi="仿宋_GB2312" w:eastAsia="仿宋_GB2312" w:cs="仿宋_GB2312"/>
                <w:color w:val="auto"/>
                <w:sz w:val="21"/>
                <w:szCs w:val="21"/>
                <w:highlight w:val="none"/>
                <w:lang w:val="en-US" w:eastAsia="zh-CN"/>
              </w:rPr>
              <w:t>的</w:t>
            </w:r>
            <w:r>
              <w:rPr>
                <w:rFonts w:hint="eastAsia" w:ascii="仿宋_GB2312" w:hAnsi="仿宋_GB2312" w:eastAsia="仿宋_GB2312" w:cs="仿宋_GB2312"/>
                <w:color w:val="auto"/>
                <w:sz w:val="21"/>
                <w:szCs w:val="21"/>
                <w:highlight w:val="none"/>
                <w:lang w:val="zh-TW"/>
              </w:rPr>
              <w:t>采购</w:t>
            </w:r>
            <w:r>
              <w:rPr>
                <w:rFonts w:hint="eastAsia" w:ascii="仿宋_GB2312" w:hAnsi="仿宋_GB2312" w:eastAsia="仿宋_GB2312" w:cs="仿宋_GB2312"/>
                <w:color w:val="auto"/>
                <w:sz w:val="21"/>
                <w:szCs w:val="21"/>
                <w:highlight w:val="none"/>
                <w:lang w:val="en-US" w:eastAsia="zh-CN"/>
              </w:rPr>
              <w:t>数量</w:t>
            </w:r>
            <w:r>
              <w:rPr>
                <w:rFonts w:hint="eastAsia" w:ascii="仿宋_GB2312" w:hAnsi="仿宋_GB2312" w:eastAsia="仿宋_GB2312" w:cs="仿宋_GB2312"/>
                <w:color w:val="auto"/>
                <w:sz w:val="21"/>
                <w:szCs w:val="21"/>
                <w:highlight w:val="none"/>
                <w:lang w:val="zh-TW"/>
              </w:rPr>
              <w:t>为准</w:t>
            </w:r>
            <w:r>
              <w:rPr>
                <w:rFonts w:hint="eastAsia" w:ascii="仿宋_GB2312" w:hAnsi="仿宋_GB2312" w:eastAsia="仿宋_GB2312" w:cs="仿宋_GB2312"/>
                <w:color w:val="auto"/>
                <w:sz w:val="21"/>
                <w:szCs w:val="21"/>
                <w:highlight w:val="none"/>
                <w:lang w:val="zh-TW" w:eastAsia="zh-CN"/>
              </w:rPr>
              <w:t>，</w:t>
            </w:r>
            <w:r>
              <w:rPr>
                <w:rFonts w:hint="eastAsia" w:ascii="仿宋_GB2312" w:hAnsi="仿宋_GB2312" w:eastAsia="仿宋_GB2312" w:cs="仿宋_GB2312"/>
                <w:color w:val="auto"/>
                <w:sz w:val="21"/>
                <w:szCs w:val="21"/>
                <w:highlight w:val="none"/>
                <w:lang w:val="en-US" w:eastAsia="zh-CN"/>
              </w:rPr>
              <w:t>供应商</w:t>
            </w:r>
            <w:r>
              <w:rPr>
                <w:rFonts w:hint="eastAsia" w:ascii="仿宋_GB2312" w:hAnsi="仿宋_GB2312" w:eastAsia="仿宋_GB2312" w:cs="仿宋_GB2312"/>
                <w:color w:val="auto"/>
                <w:sz w:val="21"/>
                <w:szCs w:val="21"/>
                <w:highlight w:val="none"/>
                <w:lang w:val="zh-TW"/>
              </w:rPr>
              <w:t>自行考虑风险。</w:t>
            </w:r>
          </w:p>
          <w:p w14:paraId="6984E907">
            <w:pPr>
              <w:tabs>
                <w:tab w:val="left" w:pos="180"/>
                <w:tab w:val="left" w:pos="1620"/>
              </w:tabs>
              <w:spacing w:line="380" w:lineRule="exac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二、服务要求：</w:t>
            </w:r>
          </w:p>
          <w:p w14:paraId="5FE04047">
            <w:pPr>
              <w:pStyle w:val="2"/>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Cs/>
                <w:color w:val="auto"/>
                <w:sz w:val="21"/>
                <w:szCs w:val="21"/>
                <w:highlight w:val="none"/>
              </w:rPr>
              <w:t>1、</w:t>
            </w:r>
            <w:r>
              <w:rPr>
                <w:rFonts w:hint="eastAsia" w:ascii="仿宋_GB2312" w:hAnsi="仿宋_GB2312" w:eastAsia="仿宋_GB2312" w:cs="仿宋_GB2312"/>
                <w:color w:val="auto"/>
                <w:sz w:val="21"/>
                <w:szCs w:val="21"/>
                <w:highlight w:val="none"/>
              </w:rPr>
              <w:t>必须保证所提供的中药饮片性状、加工炮制与《中华人民共和国药典》</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2025年</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或部颁标准、地方标准及相关国家法律、法规的各项要求符合，二氧化硫、重金属及有害元素或有机氯农药残留量等低于《中华人民共和国药典》</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2025年</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及各省中药材标准和炮制规范的要求</w:t>
            </w:r>
            <w:r>
              <w:rPr>
                <w:rFonts w:hint="eastAsia" w:ascii="仿宋_GB2312" w:hAnsi="仿宋_GB2312" w:eastAsia="仿宋_GB2312" w:cs="仿宋_GB2312"/>
                <w:color w:val="auto"/>
                <w:sz w:val="21"/>
                <w:szCs w:val="21"/>
                <w:highlight w:val="none"/>
                <w:lang w:eastAsia="zh-CN"/>
              </w:rPr>
              <w:t>，各供应商供应的中药饮片首先按照国家药品标准执行，若为国家标准未收载品种，可参照地方标准执行。</w:t>
            </w:r>
          </w:p>
          <w:p w14:paraId="28A79365">
            <w:pPr>
              <w:tabs>
                <w:tab w:val="left" w:pos="180"/>
                <w:tab w:val="left" w:pos="1620"/>
              </w:tabs>
              <w:spacing w:line="380" w:lineRule="exact"/>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2、在服务期限内保证药品质量、执行国家物价，按约定的药品品种、剂型、规格、数量、价格、供货方式等供货，并结合医院实际采购情况及时送货，保证临床用药不断档。</w:t>
            </w:r>
          </w:p>
          <w:p w14:paraId="55C24B31">
            <w:pPr>
              <w:tabs>
                <w:tab w:val="left" w:pos="180"/>
                <w:tab w:val="left" w:pos="1620"/>
              </w:tabs>
              <w:spacing w:line="380" w:lineRule="exact"/>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3、生产或经营的小包装中药饮片规格和色标应符合《国家中医药管理局办公室关于印发小包装中药饮片规格和色标的通知》(国中医药办医政发[2011]18 号)的要求。</w:t>
            </w:r>
          </w:p>
          <w:p w14:paraId="5AD41A15">
            <w:pPr>
              <w:tabs>
                <w:tab w:val="left" w:pos="180"/>
                <w:tab w:val="left" w:pos="1620"/>
              </w:tabs>
              <w:spacing w:line="380" w:lineRule="exact"/>
              <w:jc w:val="left"/>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4、中标后</w:t>
            </w:r>
            <w:r>
              <w:rPr>
                <w:rFonts w:hint="eastAsia" w:ascii="仿宋_GB2312" w:hAnsi="仿宋_GB2312" w:eastAsia="仿宋_GB2312" w:cs="仿宋_GB2312"/>
                <w:bCs/>
                <w:color w:val="auto"/>
                <w:sz w:val="21"/>
                <w:szCs w:val="21"/>
                <w:highlight w:val="none"/>
                <w:lang w:eastAsia="zh-CN"/>
              </w:rPr>
              <w:t>供应商</w:t>
            </w:r>
            <w:r>
              <w:rPr>
                <w:rFonts w:hint="eastAsia" w:ascii="仿宋_GB2312" w:hAnsi="仿宋_GB2312" w:eastAsia="仿宋_GB2312" w:cs="仿宋_GB2312"/>
                <w:bCs/>
                <w:color w:val="auto"/>
                <w:sz w:val="21"/>
                <w:szCs w:val="21"/>
                <w:highlight w:val="none"/>
              </w:rPr>
              <w:t>必须遵守的规定：</w:t>
            </w:r>
          </w:p>
          <w:p w14:paraId="387B7D00">
            <w:pPr>
              <w:tabs>
                <w:tab w:val="left" w:pos="180"/>
                <w:tab w:val="left" w:pos="1620"/>
              </w:tabs>
              <w:spacing w:line="380" w:lineRule="exact"/>
              <w:jc w:val="left"/>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（1）</w:t>
            </w:r>
            <w:r>
              <w:rPr>
                <w:rFonts w:hint="eastAsia" w:ascii="仿宋_GB2312" w:hAnsi="仿宋_GB2312" w:eastAsia="仿宋_GB2312" w:cs="仿宋_GB2312"/>
                <w:bCs/>
                <w:color w:val="auto"/>
                <w:sz w:val="21"/>
                <w:szCs w:val="21"/>
                <w:highlight w:val="none"/>
                <w:lang w:val="en-US" w:eastAsia="zh-CN"/>
              </w:rPr>
              <w:t>供应商</w:t>
            </w:r>
            <w:r>
              <w:rPr>
                <w:rFonts w:hint="eastAsia" w:ascii="仿宋_GB2312" w:hAnsi="仿宋_GB2312" w:eastAsia="仿宋_GB2312" w:cs="仿宋_GB2312"/>
                <w:bCs/>
                <w:color w:val="auto"/>
                <w:sz w:val="21"/>
                <w:szCs w:val="21"/>
                <w:highlight w:val="none"/>
              </w:rPr>
              <w:t>必须产品齐全，不得以非正当理由（采购量少、计划报送时间不适宜等）不执行医院药品采购计划</w:t>
            </w:r>
            <w:r>
              <w:rPr>
                <w:rFonts w:hint="eastAsia" w:ascii="仿宋_GB2312" w:hAnsi="仿宋_GB2312" w:eastAsia="仿宋_GB2312" w:cs="仿宋_GB2312"/>
                <w:bCs/>
                <w:color w:val="auto"/>
                <w:sz w:val="21"/>
                <w:szCs w:val="21"/>
                <w:highlight w:val="none"/>
                <w:lang w:eastAsia="zh-CN"/>
              </w:rPr>
              <w:t>。</w:t>
            </w:r>
            <w:r>
              <w:rPr>
                <w:rFonts w:hint="eastAsia" w:ascii="仿宋_GB2312" w:hAnsi="仿宋_GB2312" w:eastAsia="仿宋_GB2312" w:cs="仿宋_GB2312"/>
                <w:bCs/>
                <w:color w:val="auto"/>
                <w:sz w:val="21"/>
                <w:szCs w:val="21"/>
                <w:highlight w:val="none"/>
                <w:lang w:val="en-US" w:eastAsia="zh-CN"/>
              </w:rPr>
              <w:t>同一品种</w:t>
            </w:r>
            <w:r>
              <w:rPr>
                <w:rFonts w:hint="eastAsia" w:ascii="仿宋_GB2312" w:hAnsi="仿宋_GB2312" w:eastAsia="仿宋_GB2312" w:cs="仿宋_GB2312"/>
                <w:bCs/>
                <w:color w:val="auto"/>
                <w:sz w:val="21"/>
                <w:szCs w:val="21"/>
                <w:highlight w:val="none"/>
              </w:rPr>
              <w:t>以非正当理由及</w:t>
            </w:r>
            <w:r>
              <w:rPr>
                <w:rFonts w:hint="eastAsia" w:ascii="仿宋_GB2312" w:hAnsi="仿宋_GB2312" w:eastAsia="仿宋_GB2312" w:cs="仿宋_GB2312"/>
                <w:bCs/>
                <w:color w:val="auto"/>
                <w:sz w:val="21"/>
                <w:szCs w:val="21"/>
                <w:highlight w:val="none"/>
                <w:lang w:val="en-US" w:eastAsia="zh-CN"/>
              </w:rPr>
              <w:t>因质量问题</w:t>
            </w:r>
            <w:r>
              <w:rPr>
                <w:rFonts w:hint="eastAsia" w:ascii="仿宋_GB2312" w:hAnsi="仿宋_GB2312" w:eastAsia="仿宋_GB2312" w:cs="仿宋_GB2312"/>
                <w:bCs/>
                <w:color w:val="auto"/>
                <w:sz w:val="21"/>
                <w:szCs w:val="21"/>
                <w:highlight w:val="none"/>
              </w:rPr>
              <w:t>退货累计2次以上，取消该</w:t>
            </w:r>
            <w:r>
              <w:rPr>
                <w:rFonts w:hint="eastAsia" w:ascii="仿宋_GB2312" w:hAnsi="仿宋_GB2312" w:eastAsia="仿宋_GB2312" w:cs="仿宋_GB2312"/>
                <w:bCs/>
                <w:color w:val="auto"/>
                <w:sz w:val="21"/>
                <w:szCs w:val="21"/>
                <w:highlight w:val="none"/>
                <w:lang w:val="en-US" w:eastAsia="zh-CN"/>
              </w:rPr>
              <w:t>供应商</w:t>
            </w:r>
            <w:r>
              <w:rPr>
                <w:rFonts w:hint="eastAsia" w:ascii="仿宋_GB2312" w:hAnsi="仿宋_GB2312" w:eastAsia="仿宋_GB2312" w:cs="仿宋_GB2312"/>
                <w:bCs/>
                <w:color w:val="auto"/>
                <w:sz w:val="21"/>
                <w:szCs w:val="21"/>
                <w:highlight w:val="none"/>
              </w:rPr>
              <w:t>该品种的配送资格，由医院通过</w:t>
            </w:r>
            <w:r>
              <w:rPr>
                <w:rFonts w:hint="eastAsia" w:ascii="仿宋_GB2312" w:hAnsi="仿宋_GB2312" w:eastAsia="仿宋_GB2312" w:cs="仿宋_GB2312"/>
                <w:bCs/>
                <w:color w:val="auto"/>
                <w:sz w:val="21"/>
                <w:szCs w:val="21"/>
                <w:highlight w:val="none"/>
                <w:lang w:val="en-US" w:eastAsia="zh-CN"/>
              </w:rPr>
              <w:t>从其他中标</w:t>
            </w:r>
            <w:r>
              <w:rPr>
                <w:rFonts w:hint="eastAsia" w:ascii="仿宋_GB2312" w:hAnsi="仿宋_GB2312" w:eastAsia="仿宋_GB2312" w:cs="仿宋_GB2312"/>
                <w:bCs/>
                <w:color w:val="auto"/>
                <w:sz w:val="21"/>
                <w:szCs w:val="21"/>
                <w:highlight w:val="none"/>
                <w:lang w:eastAsia="zh-CN"/>
              </w:rPr>
              <w:t>供应商</w:t>
            </w:r>
            <w:r>
              <w:rPr>
                <w:rFonts w:hint="eastAsia" w:ascii="仿宋_GB2312" w:hAnsi="仿宋_GB2312" w:eastAsia="仿宋_GB2312" w:cs="仿宋_GB2312"/>
                <w:bCs/>
                <w:color w:val="auto"/>
                <w:sz w:val="21"/>
                <w:szCs w:val="21"/>
                <w:highlight w:val="none"/>
                <w:lang w:val="en-US" w:eastAsia="zh-CN"/>
              </w:rPr>
              <w:t>中</w:t>
            </w:r>
            <w:r>
              <w:rPr>
                <w:rFonts w:hint="eastAsia" w:ascii="仿宋_GB2312" w:hAnsi="仿宋_GB2312" w:eastAsia="仿宋_GB2312" w:cs="仿宋_GB2312"/>
                <w:bCs/>
                <w:color w:val="auto"/>
                <w:sz w:val="21"/>
                <w:szCs w:val="21"/>
                <w:highlight w:val="none"/>
              </w:rPr>
              <w:t>重新询价后采购。</w:t>
            </w:r>
          </w:p>
          <w:p w14:paraId="5D736672">
            <w:pPr>
              <w:tabs>
                <w:tab w:val="left" w:pos="180"/>
                <w:tab w:val="left" w:pos="1620"/>
              </w:tabs>
              <w:spacing w:line="380" w:lineRule="exact"/>
              <w:jc w:val="left"/>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Cs/>
                <w:color w:val="auto"/>
                <w:sz w:val="21"/>
                <w:szCs w:val="21"/>
                <w:highlight w:val="none"/>
              </w:rPr>
              <w:t>（2）</w:t>
            </w:r>
            <w:r>
              <w:rPr>
                <w:rFonts w:hint="eastAsia" w:ascii="仿宋_GB2312" w:hAnsi="仿宋_GB2312" w:eastAsia="仿宋_GB2312" w:cs="仿宋_GB2312"/>
                <w:bCs/>
                <w:color w:val="auto"/>
                <w:sz w:val="21"/>
                <w:szCs w:val="21"/>
                <w:highlight w:val="none"/>
                <w:lang w:val="en-US" w:eastAsia="zh-CN"/>
              </w:rPr>
              <w:t>如遇</w:t>
            </w:r>
            <w:r>
              <w:rPr>
                <w:rFonts w:hint="eastAsia" w:ascii="仿宋_GB2312" w:hAnsi="仿宋_GB2312" w:eastAsia="仿宋_GB2312" w:cs="仿宋_GB2312"/>
                <w:color w:val="auto"/>
                <w:sz w:val="21"/>
                <w:szCs w:val="21"/>
                <w:highlight w:val="none"/>
              </w:rPr>
              <w:t>缺货</w:t>
            </w:r>
            <w:r>
              <w:rPr>
                <w:rFonts w:hint="eastAsia" w:ascii="仿宋_GB2312" w:hAnsi="仿宋_GB2312" w:eastAsia="仿宋_GB2312" w:cs="仿宋_GB2312"/>
                <w:color w:val="auto"/>
                <w:sz w:val="21"/>
                <w:szCs w:val="21"/>
                <w:highlight w:val="none"/>
                <w:lang w:val="en-US" w:eastAsia="zh-CN"/>
              </w:rPr>
              <w:t>情况，</w:t>
            </w:r>
            <w:r>
              <w:rPr>
                <w:rFonts w:hint="eastAsia" w:ascii="仿宋_GB2312" w:hAnsi="仿宋_GB2312" w:eastAsia="仿宋_GB2312" w:cs="仿宋_GB2312"/>
                <w:color w:val="auto"/>
                <w:sz w:val="21"/>
                <w:szCs w:val="21"/>
                <w:highlight w:val="none"/>
              </w:rPr>
              <w:t>由医院</w:t>
            </w:r>
            <w:r>
              <w:rPr>
                <w:rFonts w:hint="eastAsia" w:ascii="仿宋_GB2312" w:hAnsi="仿宋_GB2312" w:eastAsia="仿宋_GB2312" w:cs="仿宋_GB2312"/>
                <w:color w:val="auto"/>
                <w:sz w:val="21"/>
                <w:szCs w:val="21"/>
                <w:highlight w:val="none"/>
                <w:lang w:val="en-US" w:eastAsia="zh-CN"/>
              </w:rPr>
              <w:t>在中标供应商中</w:t>
            </w:r>
            <w:r>
              <w:rPr>
                <w:rFonts w:hint="eastAsia" w:ascii="仿宋_GB2312" w:hAnsi="仿宋_GB2312" w:eastAsia="仿宋_GB2312" w:cs="仿宋_GB2312"/>
                <w:color w:val="auto"/>
                <w:sz w:val="21"/>
                <w:szCs w:val="21"/>
                <w:highlight w:val="none"/>
              </w:rPr>
              <w:t>询价后选择</w:t>
            </w:r>
            <w:r>
              <w:rPr>
                <w:rFonts w:hint="eastAsia" w:ascii="仿宋_GB2312" w:hAnsi="仿宋_GB2312" w:eastAsia="仿宋_GB2312" w:cs="仿宋_GB2312"/>
                <w:color w:val="auto"/>
                <w:sz w:val="21"/>
                <w:szCs w:val="21"/>
                <w:highlight w:val="none"/>
                <w:lang w:val="en-US" w:eastAsia="zh-CN"/>
              </w:rPr>
              <w:t>质优价廉的暂时</w:t>
            </w:r>
            <w:r>
              <w:rPr>
                <w:rFonts w:hint="eastAsia" w:ascii="仿宋_GB2312" w:hAnsi="仿宋_GB2312" w:eastAsia="仿宋_GB2312" w:cs="仿宋_GB2312"/>
                <w:color w:val="auto"/>
                <w:sz w:val="21"/>
                <w:szCs w:val="21"/>
                <w:highlight w:val="none"/>
              </w:rPr>
              <w:t>配送，直到缺货供应商能稳定供货后继续供应</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连续缺货达一个月以上的品种或半年内缺货超过三次的品种</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消该</w:t>
            </w:r>
            <w:r>
              <w:rPr>
                <w:rFonts w:hint="eastAsia" w:ascii="仿宋_GB2312" w:hAnsi="仿宋_GB2312" w:eastAsia="仿宋_GB2312" w:cs="仿宋_GB2312"/>
                <w:color w:val="auto"/>
                <w:sz w:val="21"/>
                <w:szCs w:val="21"/>
                <w:highlight w:val="none"/>
                <w:lang w:val="en-US" w:eastAsia="zh-CN"/>
              </w:rPr>
              <w:t>中标供应商</w:t>
            </w:r>
            <w:r>
              <w:rPr>
                <w:rFonts w:hint="eastAsia" w:ascii="仿宋_GB2312" w:hAnsi="仿宋_GB2312" w:eastAsia="仿宋_GB2312" w:cs="仿宋_GB2312"/>
                <w:color w:val="auto"/>
                <w:sz w:val="21"/>
                <w:szCs w:val="21"/>
                <w:highlight w:val="none"/>
              </w:rPr>
              <w:t>对该品种的配送权</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由医院通过</w:t>
            </w:r>
            <w:r>
              <w:rPr>
                <w:rFonts w:hint="eastAsia" w:ascii="仿宋_GB2312" w:hAnsi="仿宋_GB2312" w:eastAsia="仿宋_GB2312" w:cs="仿宋_GB2312"/>
                <w:color w:val="auto"/>
                <w:sz w:val="21"/>
                <w:szCs w:val="21"/>
                <w:highlight w:val="none"/>
                <w:lang w:val="en-US" w:eastAsia="zh-CN"/>
              </w:rPr>
              <w:t>从其他中标</w:t>
            </w:r>
            <w:r>
              <w:rPr>
                <w:rFonts w:hint="eastAsia" w:ascii="仿宋_GB2312" w:hAnsi="仿宋_GB2312" w:eastAsia="仿宋_GB2312" w:cs="仿宋_GB2312"/>
                <w:color w:val="auto"/>
                <w:sz w:val="21"/>
                <w:szCs w:val="21"/>
                <w:highlight w:val="none"/>
                <w:lang w:eastAsia="zh-CN"/>
              </w:rPr>
              <w:t>供应商</w:t>
            </w:r>
            <w:r>
              <w:rPr>
                <w:rFonts w:hint="eastAsia" w:ascii="仿宋_GB2312" w:hAnsi="仿宋_GB2312" w:eastAsia="仿宋_GB2312" w:cs="仿宋_GB2312"/>
                <w:color w:val="auto"/>
                <w:sz w:val="21"/>
                <w:szCs w:val="21"/>
                <w:highlight w:val="none"/>
                <w:lang w:val="en-US" w:eastAsia="zh-CN"/>
              </w:rPr>
              <w:t>中</w:t>
            </w:r>
            <w:r>
              <w:rPr>
                <w:rFonts w:hint="eastAsia" w:ascii="仿宋_GB2312" w:hAnsi="仿宋_GB2312" w:eastAsia="仿宋_GB2312" w:cs="仿宋_GB2312"/>
                <w:color w:val="auto"/>
                <w:sz w:val="21"/>
                <w:szCs w:val="21"/>
                <w:highlight w:val="none"/>
              </w:rPr>
              <w:t>重新询价后采购。</w:t>
            </w:r>
          </w:p>
          <w:p w14:paraId="5777DBD7">
            <w:pPr>
              <w:pStyle w:val="2"/>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（3）</w:t>
            </w:r>
            <w:r>
              <w:rPr>
                <w:rFonts w:hint="eastAsia" w:ascii="仿宋_GB2312" w:hAnsi="仿宋_GB2312" w:eastAsia="仿宋_GB2312" w:cs="仿宋_GB2312"/>
                <w:bCs/>
                <w:color w:val="auto"/>
                <w:sz w:val="21"/>
                <w:szCs w:val="21"/>
                <w:highlight w:val="none"/>
                <w:lang w:eastAsia="zh-CN"/>
              </w:rPr>
              <w:t>供应商</w:t>
            </w:r>
            <w:r>
              <w:rPr>
                <w:rFonts w:hint="eastAsia" w:ascii="仿宋_GB2312" w:hAnsi="仿宋_GB2312" w:eastAsia="仿宋_GB2312" w:cs="仿宋_GB2312"/>
                <w:bCs/>
                <w:color w:val="auto"/>
                <w:sz w:val="21"/>
                <w:szCs w:val="21"/>
                <w:highlight w:val="none"/>
              </w:rPr>
              <w:t>在指定的时间（</w:t>
            </w:r>
            <w:r>
              <w:rPr>
                <w:rFonts w:hint="eastAsia" w:ascii="仿宋_GB2312" w:hAnsi="仿宋_GB2312" w:eastAsia="仿宋_GB2312" w:cs="仿宋_GB2312"/>
                <w:bCs/>
                <w:color w:val="auto"/>
                <w:sz w:val="21"/>
                <w:szCs w:val="21"/>
                <w:highlight w:val="none"/>
                <w:lang w:val="en-US" w:eastAsia="zh-CN"/>
              </w:rPr>
              <w:t>48</w:t>
            </w:r>
            <w:r>
              <w:rPr>
                <w:rFonts w:hint="eastAsia" w:ascii="仿宋_GB2312" w:hAnsi="仿宋_GB2312" w:eastAsia="仿宋_GB2312" w:cs="仿宋_GB2312"/>
                <w:bCs/>
                <w:color w:val="auto"/>
                <w:sz w:val="21"/>
                <w:szCs w:val="21"/>
                <w:highlight w:val="none"/>
              </w:rPr>
              <w:t>小时内，最迟不超过72小时内)和地点交付产地、质量、包装、有效期等均符合条件的药品，且产品外包装标签上必须标示有品名、规格、产地、等级、生产企业、产品批号、生产日期并附质量合格标志。逾期视为一次不配送，药品出库单须与药品同行并附上成品检验报告单，否则不予验收。</w:t>
            </w:r>
          </w:p>
          <w:p w14:paraId="192A13A1">
            <w:pPr>
              <w:tabs>
                <w:tab w:val="left" w:pos="180"/>
                <w:tab w:val="left" w:pos="1620"/>
              </w:tabs>
              <w:spacing w:line="380" w:lineRule="exact"/>
              <w:jc w:val="left"/>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（4）由</w:t>
            </w:r>
            <w:r>
              <w:rPr>
                <w:rFonts w:hint="eastAsia" w:ascii="仿宋_GB2312" w:hAnsi="仿宋_GB2312" w:eastAsia="仿宋_GB2312" w:cs="仿宋_GB2312"/>
                <w:bCs/>
                <w:color w:val="auto"/>
                <w:sz w:val="21"/>
                <w:szCs w:val="21"/>
                <w:highlight w:val="none"/>
                <w:lang w:eastAsia="zh-CN"/>
              </w:rPr>
              <w:t>医院</w:t>
            </w:r>
            <w:r>
              <w:rPr>
                <w:rFonts w:hint="eastAsia" w:ascii="仿宋_GB2312" w:hAnsi="仿宋_GB2312" w:eastAsia="仿宋_GB2312" w:cs="仿宋_GB2312"/>
                <w:bCs/>
                <w:color w:val="auto"/>
                <w:sz w:val="21"/>
                <w:szCs w:val="21"/>
                <w:highlight w:val="none"/>
              </w:rPr>
              <w:t>对</w:t>
            </w:r>
            <w:r>
              <w:rPr>
                <w:rFonts w:hint="eastAsia" w:ascii="仿宋_GB2312" w:hAnsi="仿宋_GB2312" w:eastAsia="仿宋_GB2312" w:cs="仿宋_GB2312"/>
                <w:bCs/>
                <w:color w:val="auto"/>
                <w:sz w:val="21"/>
                <w:szCs w:val="21"/>
                <w:highlight w:val="none"/>
                <w:lang w:eastAsia="zh-CN"/>
              </w:rPr>
              <w:t>药品</w:t>
            </w:r>
            <w:r>
              <w:rPr>
                <w:rFonts w:hint="eastAsia" w:ascii="仿宋_GB2312" w:hAnsi="仿宋_GB2312" w:eastAsia="仿宋_GB2312" w:cs="仿宋_GB2312"/>
                <w:bCs/>
                <w:color w:val="auto"/>
                <w:sz w:val="21"/>
                <w:szCs w:val="21"/>
                <w:highlight w:val="none"/>
              </w:rPr>
              <w:t>的质量、规格和数量及其他进行检验。验收不合格时，</w:t>
            </w:r>
            <w:r>
              <w:rPr>
                <w:rFonts w:hint="eastAsia" w:ascii="仿宋_GB2312" w:hAnsi="仿宋_GB2312" w:eastAsia="仿宋_GB2312" w:cs="仿宋_GB2312"/>
                <w:bCs/>
                <w:color w:val="auto"/>
                <w:sz w:val="21"/>
                <w:szCs w:val="21"/>
                <w:highlight w:val="none"/>
                <w:lang w:eastAsia="zh-CN"/>
              </w:rPr>
              <w:t>供应商</w:t>
            </w:r>
            <w:r>
              <w:rPr>
                <w:rFonts w:hint="eastAsia" w:ascii="仿宋_GB2312" w:hAnsi="仿宋_GB2312" w:eastAsia="仿宋_GB2312" w:cs="仿宋_GB2312"/>
                <w:bCs/>
                <w:color w:val="auto"/>
                <w:sz w:val="21"/>
                <w:szCs w:val="21"/>
                <w:highlight w:val="none"/>
              </w:rPr>
              <w:t>必须在</w:t>
            </w:r>
            <w:r>
              <w:rPr>
                <w:rFonts w:hint="eastAsia" w:ascii="仿宋_GB2312" w:hAnsi="仿宋_GB2312" w:eastAsia="仿宋_GB2312" w:cs="仿宋_GB2312"/>
                <w:bCs/>
                <w:color w:val="auto"/>
                <w:sz w:val="21"/>
                <w:szCs w:val="21"/>
                <w:highlight w:val="none"/>
                <w:lang w:eastAsia="zh-CN"/>
              </w:rPr>
              <w:t>医院</w:t>
            </w:r>
            <w:r>
              <w:rPr>
                <w:rFonts w:hint="eastAsia" w:ascii="仿宋_GB2312" w:hAnsi="仿宋_GB2312" w:eastAsia="仿宋_GB2312" w:cs="仿宋_GB2312"/>
                <w:bCs/>
                <w:color w:val="auto"/>
                <w:sz w:val="21"/>
                <w:szCs w:val="21"/>
                <w:highlight w:val="none"/>
              </w:rPr>
              <w:t>指定的时间内无条件更换，由此造成的损失和责任由</w:t>
            </w:r>
            <w:r>
              <w:rPr>
                <w:rFonts w:hint="eastAsia" w:ascii="仿宋_GB2312" w:hAnsi="仿宋_GB2312" w:eastAsia="仿宋_GB2312" w:cs="仿宋_GB2312"/>
                <w:bCs/>
                <w:color w:val="auto"/>
                <w:sz w:val="21"/>
                <w:szCs w:val="21"/>
                <w:highlight w:val="none"/>
                <w:lang w:eastAsia="zh-CN"/>
              </w:rPr>
              <w:t>供应商</w:t>
            </w:r>
            <w:r>
              <w:rPr>
                <w:rFonts w:hint="eastAsia" w:ascii="仿宋_GB2312" w:hAnsi="仿宋_GB2312" w:eastAsia="仿宋_GB2312" w:cs="仿宋_GB2312"/>
                <w:bCs/>
                <w:color w:val="auto"/>
                <w:sz w:val="21"/>
                <w:szCs w:val="21"/>
                <w:highlight w:val="none"/>
              </w:rPr>
              <w:t>承担。更换后，</w:t>
            </w:r>
            <w:r>
              <w:rPr>
                <w:rFonts w:hint="eastAsia" w:ascii="仿宋_GB2312" w:hAnsi="仿宋_GB2312" w:eastAsia="仿宋_GB2312" w:cs="仿宋_GB2312"/>
                <w:bCs/>
                <w:color w:val="auto"/>
                <w:sz w:val="21"/>
                <w:szCs w:val="21"/>
                <w:highlight w:val="none"/>
                <w:lang w:eastAsia="zh-CN"/>
              </w:rPr>
              <w:t>医院</w:t>
            </w:r>
            <w:r>
              <w:rPr>
                <w:rFonts w:hint="eastAsia" w:ascii="仿宋_GB2312" w:hAnsi="仿宋_GB2312" w:eastAsia="仿宋_GB2312" w:cs="仿宋_GB2312"/>
                <w:bCs/>
                <w:color w:val="auto"/>
                <w:sz w:val="21"/>
                <w:szCs w:val="21"/>
                <w:highlight w:val="none"/>
              </w:rPr>
              <w:t>对所更换的</w:t>
            </w:r>
            <w:r>
              <w:rPr>
                <w:rFonts w:hint="eastAsia" w:ascii="仿宋_GB2312" w:hAnsi="仿宋_GB2312" w:eastAsia="仿宋_GB2312" w:cs="仿宋_GB2312"/>
                <w:bCs/>
                <w:color w:val="auto"/>
                <w:sz w:val="21"/>
                <w:szCs w:val="21"/>
                <w:highlight w:val="none"/>
                <w:lang w:eastAsia="zh-CN"/>
              </w:rPr>
              <w:t>药品</w:t>
            </w:r>
            <w:r>
              <w:rPr>
                <w:rFonts w:hint="eastAsia" w:ascii="仿宋_GB2312" w:hAnsi="仿宋_GB2312" w:eastAsia="仿宋_GB2312" w:cs="仿宋_GB2312"/>
                <w:bCs/>
                <w:color w:val="auto"/>
                <w:sz w:val="21"/>
                <w:szCs w:val="21"/>
                <w:highlight w:val="none"/>
              </w:rPr>
              <w:t>进行检验，检验仍不合格将取消</w:t>
            </w:r>
            <w:r>
              <w:rPr>
                <w:rFonts w:hint="eastAsia" w:ascii="仿宋_GB2312" w:hAnsi="仿宋_GB2312" w:eastAsia="仿宋_GB2312" w:cs="仿宋_GB2312"/>
                <w:bCs/>
                <w:color w:val="auto"/>
                <w:sz w:val="21"/>
                <w:szCs w:val="21"/>
                <w:highlight w:val="none"/>
                <w:lang w:eastAsia="zh-CN"/>
              </w:rPr>
              <w:t>供应商</w:t>
            </w:r>
            <w:r>
              <w:rPr>
                <w:rFonts w:hint="eastAsia" w:ascii="仿宋_GB2312" w:hAnsi="仿宋_GB2312" w:eastAsia="仿宋_GB2312" w:cs="仿宋_GB2312"/>
                <w:bCs/>
                <w:color w:val="auto"/>
                <w:sz w:val="21"/>
                <w:szCs w:val="21"/>
                <w:highlight w:val="none"/>
                <w:lang w:val="en-US" w:eastAsia="zh-CN"/>
              </w:rPr>
              <w:t>该品种的</w:t>
            </w:r>
            <w:r>
              <w:rPr>
                <w:rFonts w:hint="eastAsia" w:ascii="仿宋_GB2312" w:hAnsi="仿宋_GB2312" w:eastAsia="仿宋_GB2312" w:cs="仿宋_GB2312"/>
                <w:bCs/>
                <w:color w:val="auto"/>
                <w:sz w:val="21"/>
                <w:szCs w:val="21"/>
                <w:highlight w:val="none"/>
              </w:rPr>
              <w:t>中标资格。由医院通过</w:t>
            </w:r>
            <w:r>
              <w:rPr>
                <w:rFonts w:hint="eastAsia" w:ascii="仿宋_GB2312" w:hAnsi="仿宋_GB2312" w:eastAsia="仿宋_GB2312" w:cs="仿宋_GB2312"/>
                <w:bCs/>
                <w:color w:val="auto"/>
                <w:sz w:val="21"/>
                <w:szCs w:val="21"/>
                <w:highlight w:val="none"/>
                <w:lang w:val="en-US" w:eastAsia="zh-CN"/>
              </w:rPr>
              <w:t>从其他中标</w:t>
            </w:r>
            <w:r>
              <w:rPr>
                <w:rFonts w:hint="eastAsia" w:ascii="仿宋_GB2312" w:hAnsi="仿宋_GB2312" w:eastAsia="仿宋_GB2312" w:cs="仿宋_GB2312"/>
                <w:bCs/>
                <w:color w:val="auto"/>
                <w:sz w:val="21"/>
                <w:szCs w:val="21"/>
                <w:highlight w:val="none"/>
                <w:lang w:eastAsia="zh-CN"/>
              </w:rPr>
              <w:t>供应商</w:t>
            </w:r>
            <w:r>
              <w:rPr>
                <w:rFonts w:hint="eastAsia" w:ascii="仿宋_GB2312" w:hAnsi="仿宋_GB2312" w:eastAsia="仿宋_GB2312" w:cs="仿宋_GB2312"/>
                <w:bCs/>
                <w:color w:val="auto"/>
                <w:sz w:val="21"/>
                <w:szCs w:val="21"/>
                <w:highlight w:val="none"/>
                <w:lang w:val="en-US" w:eastAsia="zh-CN"/>
              </w:rPr>
              <w:t>中</w:t>
            </w:r>
            <w:r>
              <w:rPr>
                <w:rFonts w:hint="eastAsia" w:ascii="仿宋_GB2312" w:hAnsi="仿宋_GB2312" w:eastAsia="仿宋_GB2312" w:cs="仿宋_GB2312"/>
                <w:bCs/>
                <w:color w:val="auto"/>
                <w:sz w:val="21"/>
                <w:szCs w:val="21"/>
                <w:highlight w:val="none"/>
              </w:rPr>
              <w:t>重新询价后采购。</w:t>
            </w:r>
          </w:p>
          <w:p w14:paraId="4D0D009E">
            <w:pPr>
              <w:tabs>
                <w:tab w:val="left" w:pos="180"/>
                <w:tab w:val="left" w:pos="1620"/>
              </w:tabs>
              <w:spacing w:line="380" w:lineRule="exact"/>
              <w:jc w:val="left"/>
              <w:rPr>
                <w:rFonts w:hint="eastAsia" w:ascii="仿宋_GB2312" w:hAnsi="仿宋_GB2312" w:eastAsia="仿宋_GB2312" w:cs="仿宋_GB2312"/>
                <w:bCs/>
                <w:color w:val="auto"/>
                <w:sz w:val="21"/>
                <w:szCs w:val="21"/>
                <w:highlight w:val="none"/>
                <w:lang w:eastAsia="zh-CN"/>
              </w:rPr>
            </w:pPr>
            <w:r>
              <w:rPr>
                <w:rFonts w:hint="eastAsia" w:ascii="仿宋_GB2312" w:hAnsi="仿宋_GB2312" w:eastAsia="仿宋_GB2312" w:cs="仿宋_GB2312"/>
                <w:bCs/>
                <w:color w:val="auto"/>
                <w:sz w:val="21"/>
                <w:szCs w:val="21"/>
                <w:highlight w:val="none"/>
              </w:rPr>
              <w:t>（5）</w:t>
            </w:r>
            <w:r>
              <w:rPr>
                <w:rFonts w:hint="eastAsia" w:ascii="仿宋_GB2312" w:hAnsi="仿宋_GB2312" w:eastAsia="仿宋_GB2312" w:cs="仿宋_GB2312"/>
                <w:bCs/>
                <w:color w:val="auto"/>
                <w:sz w:val="21"/>
                <w:szCs w:val="21"/>
                <w:highlight w:val="none"/>
                <w:lang w:val="en-US" w:eastAsia="zh-CN"/>
              </w:rPr>
              <w:t>当供应商同一个中药饮片有多个产地中药饮片可供时，原则上供应道地药材，且</w:t>
            </w:r>
            <w:r>
              <w:rPr>
                <w:rFonts w:hint="eastAsia" w:ascii="仿宋_GB2312" w:hAnsi="仿宋_GB2312" w:eastAsia="仿宋_GB2312" w:cs="仿宋_GB2312"/>
                <w:bCs/>
                <w:color w:val="auto"/>
                <w:sz w:val="21"/>
                <w:szCs w:val="21"/>
                <w:highlight w:val="none"/>
              </w:rPr>
              <w:t>一个供应商供应的常用品种生产企业不能超过</w:t>
            </w:r>
            <w:r>
              <w:rPr>
                <w:rFonts w:hint="eastAsia" w:ascii="仿宋_GB2312" w:hAnsi="仿宋_GB2312" w:eastAsia="仿宋_GB2312" w:cs="仿宋_GB2312"/>
                <w:bCs/>
                <w:color w:val="auto"/>
                <w:sz w:val="21"/>
                <w:szCs w:val="21"/>
                <w:highlight w:val="none"/>
                <w:lang w:val="en-US" w:eastAsia="zh-CN"/>
              </w:rPr>
              <w:t>2</w:t>
            </w:r>
            <w:r>
              <w:rPr>
                <w:rFonts w:hint="eastAsia" w:ascii="仿宋_GB2312" w:hAnsi="仿宋_GB2312" w:eastAsia="仿宋_GB2312" w:cs="仿宋_GB2312"/>
                <w:bCs/>
                <w:color w:val="auto"/>
                <w:sz w:val="21"/>
                <w:szCs w:val="21"/>
                <w:highlight w:val="none"/>
              </w:rPr>
              <w:t>家（</w:t>
            </w:r>
            <w:r>
              <w:rPr>
                <w:rFonts w:hint="eastAsia" w:ascii="仿宋_GB2312" w:hAnsi="仿宋_GB2312" w:eastAsia="仿宋_GB2312" w:cs="仿宋_GB2312"/>
                <w:bCs/>
                <w:color w:val="auto"/>
                <w:szCs w:val="21"/>
                <w:highlight w:val="none"/>
              </w:rPr>
              <w:t>除</w:t>
            </w:r>
            <w:r>
              <w:rPr>
                <w:rFonts w:hint="eastAsia" w:ascii="仿宋_GB2312" w:hAnsi="仿宋_GB2312" w:eastAsia="仿宋_GB2312" w:cs="仿宋_GB2312"/>
                <w:color w:val="auto"/>
                <w:highlight w:val="none"/>
              </w:rPr>
              <w:t>按批准文号管理的中药饮片</w:t>
            </w:r>
            <w:r>
              <w:rPr>
                <w:rFonts w:hint="eastAsia" w:ascii="仿宋_GB2312" w:hAnsi="仿宋_GB2312" w:eastAsia="仿宋_GB2312" w:cs="仿宋_GB2312"/>
                <w:bCs/>
                <w:color w:val="auto"/>
                <w:szCs w:val="21"/>
                <w:highlight w:val="none"/>
              </w:rPr>
              <w:t>、毒麻中药饮片、贵细药材、国家野生保护动植物饮片及精致饮片</w:t>
            </w:r>
            <w:r>
              <w:rPr>
                <w:rFonts w:hint="eastAsia" w:ascii="仿宋_GB2312" w:hAnsi="仿宋_GB2312" w:eastAsia="仿宋_GB2312" w:cs="仿宋_GB2312"/>
                <w:bCs/>
                <w:color w:val="auto"/>
                <w:sz w:val="21"/>
                <w:szCs w:val="21"/>
                <w:highlight w:val="none"/>
              </w:rPr>
              <w:t>外）。</w:t>
            </w:r>
          </w:p>
          <w:p w14:paraId="120B94D7">
            <w:pPr>
              <w:pStyle w:val="2"/>
              <w:snapToGrid w:val="0"/>
              <w:spacing w:line="380" w:lineRule="exact"/>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 w:val="21"/>
                <w:szCs w:val="21"/>
                <w:highlight w:val="none"/>
              </w:rPr>
              <w:t>（</w:t>
            </w:r>
            <w:r>
              <w:rPr>
                <w:rFonts w:hint="eastAsia" w:ascii="仿宋_GB2312" w:hAnsi="仿宋_GB2312" w:eastAsia="仿宋_GB2312" w:cs="仿宋_GB2312"/>
                <w:bCs/>
                <w:color w:val="auto"/>
                <w:sz w:val="21"/>
                <w:szCs w:val="21"/>
                <w:highlight w:val="none"/>
                <w:lang w:val="en-US" w:eastAsia="zh-CN"/>
              </w:rPr>
              <w:t>6</w:t>
            </w:r>
            <w:r>
              <w:rPr>
                <w:rFonts w:hint="eastAsia" w:ascii="仿宋_GB2312" w:hAnsi="仿宋_GB2312" w:eastAsia="仿宋_GB2312" w:cs="仿宋_GB2312"/>
                <w:bCs/>
                <w:color w:val="auto"/>
                <w:sz w:val="21"/>
                <w:szCs w:val="21"/>
                <w:highlight w:val="none"/>
              </w:rPr>
              <w:t>）</w:t>
            </w:r>
            <w:r>
              <w:rPr>
                <w:rFonts w:hint="eastAsia" w:ascii="仿宋_GB2312" w:hAnsi="仿宋_GB2312" w:eastAsia="仿宋_GB2312" w:cs="仿宋_GB2312"/>
                <w:color w:val="auto"/>
                <w:highlight w:val="none"/>
              </w:rPr>
              <w:t>按批准文号管理的中药饮片</w:t>
            </w:r>
            <w:r>
              <w:rPr>
                <w:rFonts w:hint="eastAsia" w:ascii="仿宋_GB2312" w:hAnsi="仿宋_GB2312" w:eastAsia="仿宋_GB2312" w:cs="仿宋_GB2312"/>
                <w:bCs/>
                <w:color w:val="auto"/>
                <w:szCs w:val="21"/>
                <w:highlight w:val="none"/>
              </w:rPr>
              <w:t>、毒麻中药饮片、国</w:t>
            </w:r>
            <w:r>
              <w:rPr>
                <w:rFonts w:hint="eastAsia" w:ascii="仿宋_GB2312" w:hAnsi="仿宋_GB2312" w:eastAsia="仿宋_GB2312" w:cs="仿宋_GB2312"/>
                <w:bCs/>
                <w:color w:val="auto"/>
                <w:szCs w:val="21"/>
                <w:highlight w:val="none"/>
                <w:u w:val="none"/>
              </w:rPr>
              <w:t>家</w:t>
            </w:r>
            <w:r>
              <w:rPr>
                <w:rFonts w:hint="eastAsia" w:ascii="仿宋_GB2312" w:hAnsi="仿宋_GB2312" w:eastAsia="仿宋_GB2312" w:cs="仿宋_GB2312"/>
                <w:bCs/>
                <w:color w:val="auto"/>
                <w:szCs w:val="21"/>
                <w:highlight w:val="none"/>
              </w:rPr>
              <w:t>野生保护动植物饮片附相应的生产批件或经营资质文件。</w:t>
            </w:r>
          </w:p>
          <w:p w14:paraId="2D2AB996">
            <w:pPr>
              <w:pStyle w:val="2"/>
              <w:snapToGrid w:val="0"/>
              <w:spacing w:line="380" w:lineRule="exact"/>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w:t>
            </w:r>
            <w:r>
              <w:rPr>
                <w:rFonts w:hint="eastAsia" w:ascii="仿宋_GB2312" w:hAnsi="仿宋_GB2312" w:eastAsia="仿宋_GB2312" w:cs="仿宋_GB2312"/>
                <w:bCs/>
                <w:color w:val="auto"/>
                <w:sz w:val="21"/>
                <w:szCs w:val="21"/>
                <w:highlight w:val="none"/>
                <w:lang w:val="en-US" w:eastAsia="zh-CN"/>
              </w:rPr>
              <w:t>7</w:t>
            </w:r>
            <w:r>
              <w:rPr>
                <w:rFonts w:hint="eastAsia" w:ascii="仿宋_GB2312" w:hAnsi="仿宋_GB2312" w:eastAsia="仿宋_GB2312" w:cs="仿宋_GB2312"/>
                <w:bCs/>
                <w:color w:val="auto"/>
                <w:sz w:val="21"/>
                <w:szCs w:val="21"/>
                <w:highlight w:val="none"/>
              </w:rPr>
              <w:t>）</w:t>
            </w:r>
            <w:r>
              <w:rPr>
                <w:rFonts w:hint="eastAsia" w:ascii="仿宋_GB2312" w:hAnsi="仿宋_GB2312" w:eastAsia="仿宋_GB2312" w:cs="仿宋_GB2312"/>
                <w:color w:val="auto"/>
                <w:sz w:val="21"/>
                <w:szCs w:val="21"/>
                <w:highlight w:val="none"/>
                <w:lang w:eastAsia="zh-CN"/>
              </w:rPr>
              <w:t>供应商</w:t>
            </w:r>
            <w:r>
              <w:rPr>
                <w:rFonts w:hint="eastAsia" w:ascii="仿宋_GB2312" w:hAnsi="仿宋_GB2312" w:eastAsia="仿宋_GB2312" w:cs="仿宋_GB2312"/>
                <w:color w:val="auto"/>
                <w:sz w:val="21"/>
                <w:szCs w:val="21"/>
                <w:highlight w:val="none"/>
              </w:rPr>
              <w:t>应在</w:t>
            </w:r>
            <w:r>
              <w:rPr>
                <w:rFonts w:hint="eastAsia" w:ascii="仿宋_GB2312" w:hAnsi="仿宋_GB2312" w:eastAsia="仿宋_GB2312" w:cs="仿宋_GB2312"/>
                <w:color w:val="auto"/>
                <w:sz w:val="21"/>
                <w:szCs w:val="21"/>
                <w:highlight w:val="none"/>
                <w:lang w:eastAsia="zh-CN"/>
              </w:rPr>
              <w:t>药品</w:t>
            </w:r>
            <w:r>
              <w:rPr>
                <w:rFonts w:hint="eastAsia" w:ascii="仿宋_GB2312" w:hAnsi="仿宋_GB2312" w:eastAsia="仿宋_GB2312" w:cs="仿宋_GB2312"/>
                <w:color w:val="auto"/>
                <w:sz w:val="21"/>
                <w:szCs w:val="21"/>
                <w:highlight w:val="none"/>
              </w:rPr>
              <w:t>发</w:t>
            </w:r>
            <w:r>
              <w:rPr>
                <w:rFonts w:hint="eastAsia" w:ascii="仿宋_GB2312" w:hAnsi="仿宋_GB2312" w:eastAsia="仿宋_GB2312" w:cs="仿宋_GB2312"/>
                <w:color w:val="auto"/>
                <w:sz w:val="21"/>
                <w:szCs w:val="21"/>
                <w:highlight w:val="none"/>
                <w:lang w:val="en-US" w:eastAsia="zh-CN"/>
              </w:rPr>
              <w:t>货</w:t>
            </w:r>
            <w:r>
              <w:rPr>
                <w:rFonts w:hint="eastAsia" w:ascii="仿宋_GB2312" w:hAnsi="仿宋_GB2312" w:eastAsia="仿宋_GB2312" w:cs="仿宋_GB2312"/>
                <w:color w:val="auto"/>
                <w:sz w:val="21"/>
                <w:szCs w:val="21"/>
                <w:highlight w:val="none"/>
              </w:rPr>
              <w:t>前对其进行满足运输距离、防潮、防震和防破损装卸等要求包装，以保证</w:t>
            </w:r>
            <w:r>
              <w:rPr>
                <w:rFonts w:hint="eastAsia" w:ascii="仿宋_GB2312" w:hAnsi="仿宋_GB2312" w:eastAsia="仿宋_GB2312" w:cs="仿宋_GB2312"/>
                <w:color w:val="auto"/>
                <w:sz w:val="21"/>
                <w:szCs w:val="21"/>
                <w:highlight w:val="none"/>
                <w:lang w:eastAsia="zh-CN"/>
              </w:rPr>
              <w:t>药品</w:t>
            </w:r>
            <w:r>
              <w:rPr>
                <w:rFonts w:hint="eastAsia" w:ascii="仿宋_GB2312" w:hAnsi="仿宋_GB2312" w:eastAsia="仿宋_GB2312" w:cs="仿宋_GB2312"/>
                <w:color w:val="auto"/>
                <w:sz w:val="21"/>
                <w:szCs w:val="21"/>
                <w:highlight w:val="none"/>
              </w:rPr>
              <w:t>安全运输；并按与</w:t>
            </w:r>
            <w:r>
              <w:rPr>
                <w:rFonts w:hint="eastAsia" w:ascii="仿宋_GB2312" w:hAnsi="仿宋_GB2312" w:eastAsia="仿宋_GB2312" w:cs="仿宋_GB2312"/>
                <w:color w:val="auto"/>
                <w:sz w:val="21"/>
                <w:szCs w:val="21"/>
                <w:highlight w:val="none"/>
                <w:lang w:eastAsia="zh-CN"/>
              </w:rPr>
              <w:t>医院</w:t>
            </w:r>
            <w:r>
              <w:rPr>
                <w:rFonts w:hint="eastAsia" w:ascii="仿宋_GB2312" w:hAnsi="仿宋_GB2312" w:eastAsia="仿宋_GB2312" w:cs="仿宋_GB2312"/>
                <w:color w:val="auto"/>
                <w:sz w:val="21"/>
                <w:szCs w:val="21"/>
                <w:highlight w:val="none"/>
              </w:rPr>
              <w:t>确定的运输方式将</w:t>
            </w:r>
            <w:r>
              <w:rPr>
                <w:rFonts w:hint="eastAsia" w:ascii="仿宋_GB2312" w:hAnsi="仿宋_GB2312" w:eastAsia="仿宋_GB2312" w:cs="仿宋_GB2312"/>
                <w:color w:val="auto"/>
                <w:sz w:val="21"/>
                <w:szCs w:val="21"/>
                <w:highlight w:val="none"/>
                <w:lang w:eastAsia="zh-CN"/>
              </w:rPr>
              <w:t>药品</w:t>
            </w:r>
            <w:r>
              <w:rPr>
                <w:rFonts w:hint="eastAsia" w:ascii="仿宋_GB2312" w:hAnsi="仿宋_GB2312" w:eastAsia="仿宋_GB2312" w:cs="仿宋_GB2312"/>
                <w:color w:val="auto"/>
                <w:sz w:val="21"/>
                <w:szCs w:val="21"/>
                <w:highlight w:val="none"/>
              </w:rPr>
              <w:t>运送至</w:t>
            </w:r>
            <w:r>
              <w:rPr>
                <w:rFonts w:hint="eastAsia" w:ascii="仿宋_GB2312" w:hAnsi="仿宋_GB2312" w:eastAsia="仿宋_GB2312" w:cs="仿宋_GB2312"/>
                <w:color w:val="auto"/>
                <w:sz w:val="21"/>
                <w:szCs w:val="21"/>
                <w:highlight w:val="none"/>
                <w:lang w:eastAsia="zh-CN"/>
              </w:rPr>
              <w:t>医院</w:t>
            </w:r>
            <w:r>
              <w:rPr>
                <w:rFonts w:hint="eastAsia" w:ascii="仿宋_GB2312" w:hAnsi="仿宋_GB2312" w:eastAsia="仿宋_GB2312" w:cs="仿宋_GB2312"/>
                <w:color w:val="auto"/>
                <w:sz w:val="21"/>
                <w:szCs w:val="21"/>
                <w:highlight w:val="none"/>
              </w:rPr>
              <w:t>指定地点，相关费用由</w:t>
            </w:r>
            <w:r>
              <w:rPr>
                <w:rFonts w:hint="eastAsia" w:ascii="仿宋_GB2312" w:hAnsi="仿宋_GB2312" w:eastAsia="仿宋_GB2312" w:cs="仿宋_GB2312"/>
                <w:color w:val="auto"/>
                <w:sz w:val="21"/>
                <w:szCs w:val="21"/>
                <w:highlight w:val="none"/>
                <w:lang w:eastAsia="zh-CN"/>
              </w:rPr>
              <w:t>供应商</w:t>
            </w:r>
            <w:r>
              <w:rPr>
                <w:rFonts w:hint="eastAsia" w:ascii="仿宋_GB2312" w:hAnsi="仿宋_GB2312" w:eastAsia="仿宋_GB2312" w:cs="仿宋_GB2312"/>
                <w:color w:val="auto"/>
                <w:sz w:val="21"/>
                <w:szCs w:val="21"/>
                <w:highlight w:val="none"/>
              </w:rPr>
              <w:t>承担。</w:t>
            </w:r>
          </w:p>
          <w:p w14:paraId="24CB5EF9">
            <w:pPr>
              <w:pStyle w:val="2"/>
              <w:snapToGrid w:val="0"/>
              <w:spacing w:line="380" w:lineRule="exact"/>
              <w:rPr>
                <w:rFonts w:hint="default" w:ascii="仿宋_GB2312" w:hAnsi="仿宋_GB2312" w:eastAsia="仿宋_GB2312" w:cs="仿宋_GB2312"/>
                <w:bCs/>
                <w:color w:val="auto"/>
                <w:sz w:val="21"/>
                <w:szCs w:val="21"/>
                <w:highlight w:val="none"/>
                <w:lang w:val="en-US" w:eastAsia="zh-CN"/>
              </w:rPr>
            </w:pPr>
            <w:r>
              <w:rPr>
                <w:rFonts w:hint="eastAsia" w:ascii="仿宋_GB2312" w:hAnsi="仿宋_GB2312" w:eastAsia="仿宋_GB2312" w:cs="仿宋_GB2312"/>
                <w:bCs/>
                <w:color w:val="auto"/>
                <w:sz w:val="21"/>
                <w:szCs w:val="21"/>
                <w:highlight w:val="none"/>
              </w:rPr>
              <w:t>（</w:t>
            </w:r>
            <w:r>
              <w:rPr>
                <w:rFonts w:hint="eastAsia" w:ascii="仿宋_GB2312" w:hAnsi="仿宋_GB2312" w:eastAsia="仿宋_GB2312" w:cs="仿宋_GB2312"/>
                <w:bCs/>
                <w:color w:val="auto"/>
                <w:sz w:val="21"/>
                <w:szCs w:val="21"/>
                <w:highlight w:val="none"/>
                <w:lang w:val="en-US" w:eastAsia="zh-CN"/>
              </w:rPr>
              <w:t>8</w:t>
            </w:r>
            <w:r>
              <w:rPr>
                <w:rFonts w:hint="eastAsia" w:ascii="仿宋_GB2312" w:hAnsi="仿宋_GB2312" w:eastAsia="仿宋_GB2312" w:cs="仿宋_GB2312"/>
                <w:bCs/>
                <w:color w:val="auto"/>
                <w:sz w:val="21"/>
                <w:szCs w:val="21"/>
                <w:highlight w:val="none"/>
              </w:rPr>
              <w:t>）</w:t>
            </w:r>
            <w:r>
              <w:rPr>
                <w:rFonts w:hint="eastAsia" w:ascii="仿宋_GB2312" w:hAnsi="仿宋_GB2312" w:eastAsia="仿宋_GB2312" w:cs="仿宋_GB2312"/>
                <w:bCs/>
                <w:color w:val="auto"/>
                <w:sz w:val="21"/>
                <w:szCs w:val="21"/>
                <w:highlight w:val="none"/>
                <w:lang w:val="en-US" w:eastAsia="zh-CN"/>
              </w:rPr>
              <w:t>供应商能提供中药特色服务，针对本项目提供中药药事相关服务，如智慧煎煮信息化、药房管理、中药（代煎中药液、中药饮片）快递到家（河池区域）等及配套服务，提升医院中药药事管理效率与智慧化服务水平。</w:t>
            </w:r>
          </w:p>
          <w:p w14:paraId="75198C4E">
            <w:pPr>
              <w:pStyle w:val="2"/>
              <w:snapToGrid w:val="0"/>
              <w:spacing w:line="380" w:lineRule="exact"/>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 w:val="21"/>
                <w:szCs w:val="21"/>
                <w:highlight w:val="none"/>
              </w:rPr>
              <w:t>（</w:t>
            </w:r>
            <w:r>
              <w:rPr>
                <w:rFonts w:hint="eastAsia" w:ascii="仿宋_GB2312" w:hAnsi="仿宋_GB2312" w:eastAsia="仿宋_GB2312" w:cs="仿宋_GB2312"/>
                <w:bCs/>
                <w:color w:val="auto"/>
                <w:sz w:val="21"/>
                <w:szCs w:val="21"/>
                <w:highlight w:val="none"/>
                <w:lang w:val="en-US" w:eastAsia="zh-CN"/>
              </w:rPr>
              <w:t>9</w:t>
            </w:r>
            <w:r>
              <w:rPr>
                <w:rFonts w:hint="eastAsia" w:ascii="仿宋_GB2312" w:hAnsi="仿宋_GB2312" w:eastAsia="仿宋_GB2312" w:cs="仿宋_GB2312"/>
                <w:bCs/>
                <w:color w:val="auto"/>
                <w:sz w:val="21"/>
                <w:szCs w:val="21"/>
                <w:highlight w:val="none"/>
              </w:rPr>
              <w:t>）</w:t>
            </w:r>
            <w:r>
              <w:rPr>
                <w:rFonts w:hint="eastAsia" w:ascii="仿宋_GB2312" w:hAnsi="仿宋_GB2312" w:eastAsia="仿宋_GB2312" w:cs="仿宋_GB2312"/>
                <w:bCs/>
                <w:color w:val="auto"/>
                <w:szCs w:val="21"/>
                <w:highlight w:val="none"/>
              </w:rPr>
              <w:t>如遇国家政策调整，供应商需无条件配合医院执行国家政策。</w:t>
            </w:r>
          </w:p>
          <w:p w14:paraId="0D661F9D">
            <w:pPr>
              <w:pStyle w:val="2"/>
              <w:snapToGrid w:val="0"/>
              <w:spacing w:line="380" w:lineRule="exact"/>
              <w:rPr>
                <w:rFonts w:hint="default" w:ascii="仿宋_GB2312" w:hAnsi="仿宋_GB2312" w:cs="仿宋_GB2312" w:eastAsiaTheme="minorEastAsia"/>
                <w:bCs/>
                <w:color w:val="auto"/>
                <w:szCs w:val="21"/>
                <w:highlight w:val="none"/>
                <w:lang w:val="en-US" w:eastAsia="zh-CN"/>
              </w:rPr>
            </w:pPr>
            <w:r>
              <w:rPr>
                <w:rFonts w:hint="eastAsia" w:ascii="仿宋_GB2312" w:hAnsi="仿宋_GB2312" w:eastAsia="仿宋_GB2312" w:cs="仿宋_GB2312"/>
                <w:bCs/>
                <w:color w:val="auto"/>
                <w:szCs w:val="21"/>
                <w:highlight w:val="none"/>
                <w:lang w:eastAsia="zh-CN"/>
              </w:rPr>
              <w:t>（</w:t>
            </w:r>
            <w:r>
              <w:rPr>
                <w:rFonts w:hint="eastAsia" w:ascii="仿宋_GB2312" w:hAnsi="仿宋_GB2312" w:eastAsia="仿宋_GB2312" w:cs="仿宋_GB2312"/>
                <w:bCs/>
                <w:color w:val="auto"/>
                <w:szCs w:val="21"/>
                <w:highlight w:val="none"/>
                <w:lang w:val="en-US" w:eastAsia="zh-CN"/>
              </w:rPr>
              <w:t>11</w:t>
            </w:r>
            <w:r>
              <w:rPr>
                <w:rFonts w:hint="eastAsia" w:ascii="仿宋_GB2312" w:hAnsi="仿宋_GB2312" w:eastAsia="仿宋_GB2312" w:cs="仿宋_GB2312"/>
                <w:bCs/>
                <w:color w:val="auto"/>
                <w:szCs w:val="21"/>
                <w:highlight w:val="none"/>
                <w:lang w:eastAsia="zh-CN"/>
              </w:rPr>
              <w:t>）</w:t>
            </w:r>
            <w:r>
              <w:rPr>
                <w:rFonts w:hint="eastAsia" w:ascii="仿宋_GB2312" w:hAnsi="仿宋_GB2312" w:eastAsia="仿宋_GB2312" w:cs="仿宋_GB2312"/>
                <w:bCs/>
                <w:color w:val="auto"/>
                <w:szCs w:val="21"/>
                <w:highlight w:val="none"/>
                <w:lang w:val="en-US" w:eastAsia="zh-CN"/>
              </w:rPr>
              <w:t>若为</w:t>
            </w:r>
            <w:r>
              <w:rPr>
                <w:rFonts w:hint="eastAsia" w:ascii="仿宋_GB2312" w:hAnsi="仿宋_GB2312" w:eastAsia="仿宋_GB2312" w:cs="仿宋_GB2312"/>
                <w:color w:val="auto"/>
                <w:szCs w:val="21"/>
                <w:highlight w:val="none"/>
              </w:rPr>
              <w:t>中小企业</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请提供《中小型企业声明函》，格式详见附件3</w:t>
            </w:r>
          </w:p>
        </w:tc>
      </w:tr>
      <w:tr w14:paraId="217D7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744D3CC9">
            <w:pPr>
              <w:spacing w:line="380" w:lineRule="exact"/>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其他</w:t>
            </w:r>
            <w:r>
              <w:rPr>
                <w:rFonts w:hint="eastAsia" w:ascii="仿宋_GB2312" w:hAnsi="仿宋_GB2312" w:eastAsia="仿宋_GB2312" w:cs="仿宋_GB2312"/>
                <w:color w:val="auto"/>
                <w:sz w:val="21"/>
                <w:szCs w:val="21"/>
                <w:highlight w:val="none"/>
              </w:rPr>
              <w:t>服务要求</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76998BD0">
            <w:pPr>
              <w:spacing w:line="38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1、安排至少1名</w:t>
            </w:r>
            <w:r>
              <w:rPr>
                <w:rFonts w:hint="eastAsia" w:ascii="仿宋_GB2312" w:hAnsi="仿宋_GB2312" w:eastAsia="仿宋_GB2312" w:cs="仿宋_GB2312"/>
                <w:bCs/>
                <w:color w:val="auto"/>
                <w:sz w:val="21"/>
                <w:szCs w:val="21"/>
                <w:highlight w:val="none"/>
                <w:lang w:val="en-US" w:eastAsia="zh-CN"/>
              </w:rPr>
              <w:t>售后</w:t>
            </w:r>
            <w:r>
              <w:rPr>
                <w:rFonts w:hint="eastAsia" w:ascii="仿宋_GB2312" w:hAnsi="仿宋_GB2312" w:eastAsia="仿宋_GB2312" w:cs="仿宋_GB2312"/>
                <w:bCs/>
                <w:color w:val="auto"/>
                <w:sz w:val="21"/>
                <w:szCs w:val="21"/>
                <w:highlight w:val="none"/>
              </w:rPr>
              <w:t>服务人员</w:t>
            </w:r>
            <w:r>
              <w:rPr>
                <w:rFonts w:hint="eastAsia" w:ascii="仿宋_GB2312" w:hAnsi="仿宋_GB2312" w:eastAsia="仿宋_GB2312" w:cs="仿宋_GB2312"/>
                <w:color w:val="auto"/>
                <w:sz w:val="21"/>
                <w:szCs w:val="21"/>
                <w:highlight w:val="none"/>
              </w:rPr>
              <w:t>在</w:t>
            </w:r>
            <w:r>
              <w:rPr>
                <w:rFonts w:hint="eastAsia" w:ascii="仿宋_GB2312" w:hAnsi="仿宋_GB2312" w:eastAsia="仿宋_GB2312" w:cs="仿宋_GB2312"/>
                <w:color w:val="auto"/>
                <w:sz w:val="21"/>
                <w:szCs w:val="21"/>
                <w:highlight w:val="none"/>
                <w:lang w:val="en-US" w:eastAsia="zh-CN"/>
              </w:rPr>
              <w:t>医院</w:t>
            </w:r>
            <w:r>
              <w:rPr>
                <w:rFonts w:hint="eastAsia" w:ascii="仿宋_GB2312" w:hAnsi="仿宋_GB2312" w:eastAsia="仿宋_GB2312" w:cs="仿宋_GB2312"/>
                <w:color w:val="auto"/>
                <w:sz w:val="21"/>
                <w:szCs w:val="21"/>
                <w:highlight w:val="none"/>
              </w:rPr>
              <w:t>进行质量跟踪服务。</w:t>
            </w:r>
          </w:p>
          <w:p w14:paraId="0CCF55E8">
            <w:pPr>
              <w:spacing w:line="38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、突发事件或紧急药品及使用科室应急药品随叫随送，或按</w:t>
            </w:r>
            <w:r>
              <w:rPr>
                <w:rFonts w:hint="eastAsia" w:ascii="仿宋_GB2312" w:hAnsi="仿宋_GB2312" w:eastAsia="仿宋_GB2312" w:cs="仿宋_GB2312"/>
                <w:color w:val="auto"/>
                <w:sz w:val="21"/>
                <w:szCs w:val="21"/>
                <w:highlight w:val="none"/>
                <w:lang w:eastAsia="zh-CN"/>
              </w:rPr>
              <w:t>医院</w:t>
            </w:r>
            <w:r>
              <w:rPr>
                <w:rFonts w:hint="eastAsia" w:ascii="仿宋_GB2312" w:hAnsi="仿宋_GB2312" w:eastAsia="仿宋_GB2312" w:cs="仿宋_GB2312"/>
                <w:color w:val="auto"/>
                <w:sz w:val="21"/>
                <w:szCs w:val="21"/>
                <w:highlight w:val="none"/>
              </w:rPr>
              <w:t>时间要求完成。</w:t>
            </w:r>
          </w:p>
          <w:p w14:paraId="439659DA">
            <w:pPr>
              <w:spacing w:line="38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、提供质量合格的中药饮片，并按供货批次提供中药饮片的质量检验报告书。</w:t>
            </w:r>
          </w:p>
          <w:p w14:paraId="0AB48CBB">
            <w:pPr>
              <w:pStyle w:val="3"/>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kern w:val="2"/>
                <w:sz w:val="21"/>
                <w:szCs w:val="21"/>
                <w:highlight w:val="none"/>
                <w:lang w:val="en-US" w:eastAsia="zh-CN" w:bidi="ar-SA"/>
              </w:rPr>
              <w:t>临近有效期药品供应商应无条件进行调换。</w:t>
            </w:r>
          </w:p>
          <w:p w14:paraId="04DEE823">
            <w:pPr>
              <w:spacing w:line="380" w:lineRule="exact"/>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w:t>
            </w:r>
            <w:r>
              <w:rPr>
                <w:rFonts w:hint="eastAsia" w:ascii="仿宋_GB2312" w:hAnsi="仿宋_GB2312" w:eastAsia="仿宋_GB2312" w:cs="仿宋_GB2312"/>
                <w:color w:val="auto"/>
                <w:sz w:val="21"/>
                <w:szCs w:val="21"/>
                <w:highlight w:val="none"/>
              </w:rPr>
              <w:t>、供应商应根据</w:t>
            </w:r>
            <w:r>
              <w:rPr>
                <w:rFonts w:hint="eastAsia" w:ascii="仿宋_GB2312" w:hAnsi="仿宋_GB2312" w:eastAsia="仿宋_GB2312" w:cs="仿宋_GB2312"/>
                <w:color w:val="auto"/>
                <w:sz w:val="21"/>
                <w:szCs w:val="21"/>
                <w:highlight w:val="none"/>
                <w:lang w:eastAsia="zh-CN"/>
              </w:rPr>
              <w:t>医院</w:t>
            </w:r>
            <w:r>
              <w:rPr>
                <w:rFonts w:hint="eastAsia" w:ascii="仿宋_GB2312" w:hAnsi="仿宋_GB2312" w:eastAsia="仿宋_GB2312" w:cs="仿宋_GB2312"/>
                <w:color w:val="auto"/>
                <w:sz w:val="21"/>
                <w:szCs w:val="21"/>
                <w:highlight w:val="none"/>
              </w:rPr>
              <w:t>订单要求及时将</w:t>
            </w:r>
            <w:r>
              <w:rPr>
                <w:rFonts w:hint="eastAsia" w:ascii="仿宋_GB2312" w:hAnsi="仿宋_GB2312" w:eastAsia="仿宋_GB2312" w:cs="仿宋_GB2312"/>
                <w:color w:val="auto"/>
                <w:sz w:val="21"/>
                <w:szCs w:val="21"/>
                <w:highlight w:val="none"/>
                <w:lang w:eastAsia="zh-CN"/>
              </w:rPr>
              <w:t>药品</w:t>
            </w:r>
            <w:r>
              <w:rPr>
                <w:rFonts w:hint="eastAsia" w:ascii="仿宋_GB2312" w:hAnsi="仿宋_GB2312" w:eastAsia="仿宋_GB2312" w:cs="仿宋_GB2312"/>
                <w:color w:val="auto"/>
                <w:sz w:val="21"/>
                <w:szCs w:val="21"/>
                <w:highlight w:val="none"/>
              </w:rPr>
              <w:t>送至</w:t>
            </w:r>
            <w:r>
              <w:rPr>
                <w:rFonts w:hint="eastAsia" w:ascii="仿宋_GB2312" w:hAnsi="仿宋_GB2312" w:eastAsia="仿宋_GB2312" w:cs="仿宋_GB2312"/>
                <w:color w:val="auto"/>
                <w:sz w:val="21"/>
                <w:szCs w:val="21"/>
                <w:highlight w:val="none"/>
                <w:lang w:eastAsia="zh-CN"/>
              </w:rPr>
              <w:t>医院</w:t>
            </w:r>
            <w:r>
              <w:rPr>
                <w:rFonts w:hint="eastAsia" w:ascii="仿宋_GB2312" w:hAnsi="仿宋_GB2312" w:eastAsia="仿宋_GB2312" w:cs="仿宋_GB2312"/>
                <w:color w:val="auto"/>
                <w:sz w:val="21"/>
                <w:szCs w:val="21"/>
                <w:highlight w:val="none"/>
              </w:rPr>
              <w:t>指定收货地点；若</w:t>
            </w:r>
            <w:r>
              <w:rPr>
                <w:rFonts w:hint="eastAsia" w:ascii="仿宋_GB2312" w:hAnsi="仿宋_GB2312" w:eastAsia="仿宋_GB2312" w:cs="仿宋_GB2312"/>
                <w:color w:val="auto"/>
                <w:sz w:val="21"/>
                <w:szCs w:val="21"/>
                <w:highlight w:val="none"/>
                <w:lang w:eastAsia="zh-CN"/>
              </w:rPr>
              <w:t>医院</w:t>
            </w:r>
            <w:r>
              <w:rPr>
                <w:rFonts w:hint="eastAsia" w:ascii="仿宋_GB2312" w:hAnsi="仿宋_GB2312" w:eastAsia="仿宋_GB2312" w:cs="仿宋_GB2312"/>
                <w:color w:val="auto"/>
                <w:sz w:val="21"/>
                <w:szCs w:val="21"/>
                <w:highlight w:val="none"/>
              </w:rPr>
              <w:t>订单所列品种供应商暂不能提供，供应商应在接单后24小时内及时通知</w:t>
            </w:r>
            <w:r>
              <w:rPr>
                <w:rFonts w:hint="eastAsia" w:ascii="仿宋_GB2312" w:hAnsi="仿宋_GB2312" w:eastAsia="仿宋_GB2312" w:cs="仿宋_GB2312"/>
                <w:color w:val="auto"/>
                <w:sz w:val="21"/>
                <w:szCs w:val="21"/>
                <w:highlight w:val="none"/>
                <w:lang w:eastAsia="zh-CN"/>
              </w:rPr>
              <w:t>医院</w:t>
            </w:r>
            <w:r>
              <w:rPr>
                <w:rFonts w:hint="eastAsia" w:ascii="仿宋_GB2312" w:hAnsi="仿宋_GB2312" w:eastAsia="仿宋_GB2312" w:cs="仿宋_GB2312"/>
                <w:color w:val="auto"/>
                <w:sz w:val="21"/>
                <w:szCs w:val="21"/>
                <w:highlight w:val="none"/>
              </w:rPr>
              <w:t>。</w:t>
            </w:r>
          </w:p>
        </w:tc>
      </w:tr>
      <w:tr w14:paraId="0055F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1"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476E51B0">
            <w:pPr>
              <w:spacing w:line="380" w:lineRule="exact"/>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调研报价</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488F17F6">
            <w:pPr>
              <w:spacing w:line="380" w:lineRule="exact"/>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1.报价应包含但不限于中药饮片、包装、运输、检测、管理服务、和配送、保险、税金</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服务</w:t>
            </w:r>
            <w:r>
              <w:rPr>
                <w:rFonts w:hint="eastAsia" w:ascii="仿宋_GB2312" w:hAnsi="仿宋_GB2312" w:eastAsia="仿宋_GB2312" w:cs="仿宋_GB2312"/>
                <w:color w:val="auto"/>
                <w:szCs w:val="21"/>
                <w:highlight w:val="none"/>
              </w:rPr>
              <w:t>等完成合同所需的一切本身和不可或缺的所有开支、政策性文件规定的合同包含的所有风险、责任等各项全部费用的总和。</w:t>
            </w:r>
            <w:r>
              <w:rPr>
                <w:rFonts w:hint="eastAsia" w:ascii="仿宋_GB2312" w:hAnsi="仿宋_GB2312" w:eastAsia="仿宋_GB2312" w:cs="仿宋_GB2312"/>
                <w:color w:val="auto"/>
                <w:szCs w:val="21"/>
                <w:highlight w:val="none"/>
                <w:lang w:val="en-US" w:eastAsia="zh-CN"/>
              </w:rPr>
              <w:t>其中</w:t>
            </w:r>
            <w:r>
              <w:rPr>
                <w:rFonts w:hint="eastAsia" w:ascii="仿宋_GB2312" w:hAnsi="仿宋_GB2312" w:eastAsia="仿宋_GB2312" w:cs="仿宋_GB2312"/>
                <w:bCs/>
                <w:color w:val="auto"/>
                <w:szCs w:val="21"/>
                <w:highlight w:val="none"/>
              </w:rPr>
              <w:t>报价包含</w:t>
            </w:r>
            <w:r>
              <w:rPr>
                <w:rFonts w:hint="eastAsia" w:ascii="仿宋_GB2312" w:hAnsi="仿宋_GB2312" w:eastAsia="仿宋_GB2312" w:cs="仿宋_GB2312"/>
                <w:bCs/>
                <w:color w:val="auto"/>
                <w:szCs w:val="21"/>
                <w:highlight w:val="none"/>
                <w:lang w:val="en-US" w:eastAsia="zh-CN"/>
              </w:rPr>
              <w:t>的</w:t>
            </w:r>
            <w:r>
              <w:rPr>
                <w:rFonts w:hint="eastAsia" w:ascii="仿宋_GB2312" w:hAnsi="仿宋_GB2312" w:eastAsia="仿宋_GB2312" w:cs="仿宋_GB2312"/>
                <w:bCs/>
                <w:color w:val="auto"/>
                <w:szCs w:val="21"/>
                <w:highlight w:val="none"/>
              </w:rPr>
              <w:t>提供中药饮片供应服务相关费用，包括但不限于系统建设、设备配备、装修、维护保养、售后服务人员或中药饮片的快递费用等</w:t>
            </w:r>
            <w:r>
              <w:rPr>
                <w:rFonts w:hint="eastAsia" w:ascii="仿宋_GB2312" w:hAnsi="仿宋_GB2312" w:eastAsia="仿宋_GB2312" w:cs="仿宋_GB2312"/>
                <w:bCs/>
                <w:color w:val="auto"/>
                <w:szCs w:val="21"/>
                <w:highlight w:val="none"/>
                <w:lang w:eastAsia="zh-CN"/>
              </w:rPr>
              <w:t>。</w:t>
            </w:r>
          </w:p>
          <w:p w14:paraId="4B421706">
            <w:pPr>
              <w:spacing w:line="380" w:lineRule="exact"/>
              <w:jc w:val="left"/>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2.供应商必须就</w:t>
            </w:r>
            <w:r>
              <w:rPr>
                <w:rFonts w:hint="eastAsia" w:ascii="仿宋_GB2312" w:hAnsi="仿宋_GB2312" w:eastAsia="仿宋_GB2312" w:cs="仿宋_GB2312"/>
                <w:bCs/>
                <w:color w:val="auto"/>
                <w:szCs w:val="21"/>
                <w:highlight w:val="none"/>
                <w:lang w:val="en-US" w:eastAsia="zh-CN"/>
              </w:rPr>
              <w:t>意向报价单</w:t>
            </w:r>
            <w:r>
              <w:rPr>
                <w:rFonts w:hint="eastAsia" w:ascii="仿宋_GB2312" w:hAnsi="仿宋_GB2312" w:eastAsia="仿宋_GB2312" w:cs="仿宋_GB2312"/>
                <w:bCs/>
                <w:color w:val="auto"/>
                <w:szCs w:val="21"/>
                <w:highlight w:val="none"/>
              </w:rPr>
              <w:t>内的所有品种进行唯一、完整的单价报价，不允许选择性报价或漏报，否则按无效投标处理。</w:t>
            </w:r>
          </w:p>
          <w:p w14:paraId="3BFBFA4D">
            <w:pPr>
              <w:pStyle w:val="3"/>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lang w:val="en-US" w:eastAsia="zh-CN"/>
              </w:rPr>
              <w:t>3</w:t>
            </w:r>
            <w:r>
              <w:rPr>
                <w:rFonts w:hint="eastAsia" w:ascii="仿宋_GB2312" w:hAnsi="仿宋_GB2312" w:eastAsia="仿宋_GB2312" w:cs="仿宋_GB2312"/>
                <w:bCs/>
                <w:color w:val="auto"/>
                <w:kern w:val="2"/>
                <w:sz w:val="21"/>
                <w:szCs w:val="21"/>
                <w:highlight w:val="none"/>
                <w:lang w:val="en-US" w:eastAsia="zh-CN" w:bidi="ar-SA"/>
              </w:rPr>
              <w:t>.须按照采购人临床需求提供价格统一的不同规格的小包装饮片（3-15g/袋）和大包装饮片（1kg/袋），且必须是同一厂家包装的产品。</w:t>
            </w:r>
          </w:p>
          <w:p w14:paraId="2F0EB1B1">
            <w:pPr>
              <w:spacing w:line="38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.集采品种必须按照</w:t>
            </w:r>
            <w:r>
              <w:rPr>
                <w:rFonts w:hint="eastAsia" w:ascii="仿宋_GB2312" w:hAnsi="仿宋_GB2312" w:eastAsia="仿宋_GB2312" w:cs="仿宋_GB2312"/>
                <w:bCs/>
                <w:color w:val="auto"/>
                <w:szCs w:val="21"/>
                <w:highlight w:val="none"/>
              </w:rPr>
              <w:t>集采</w:t>
            </w:r>
            <w:r>
              <w:rPr>
                <w:rFonts w:hint="eastAsia" w:ascii="仿宋_GB2312" w:hAnsi="仿宋_GB2312" w:eastAsia="仿宋_GB2312" w:cs="仿宋_GB2312"/>
                <w:color w:val="auto"/>
                <w:szCs w:val="21"/>
                <w:highlight w:val="none"/>
              </w:rPr>
              <w:t>平台挂网价格报价，已经报量的集采品种需由医院已选定的供应商执行配送，待报量品种集采任务完成后，将优先由标段内的中标供应商配送。</w:t>
            </w:r>
          </w:p>
          <w:p w14:paraId="2FAAB5FD">
            <w:pPr>
              <w:spacing w:line="380" w:lineRule="exact"/>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lang w:val="en-US" w:eastAsia="zh-CN"/>
              </w:rPr>
              <w:t>5</w:t>
            </w:r>
            <w:r>
              <w:rPr>
                <w:rFonts w:hint="eastAsia" w:ascii="仿宋_GB2312" w:hAnsi="仿宋_GB2312" w:eastAsia="仿宋_GB2312" w:cs="仿宋_GB2312"/>
                <w:bCs/>
                <w:color w:val="auto"/>
                <w:szCs w:val="21"/>
                <w:highlight w:val="none"/>
              </w:rPr>
              <w:t>.本项目需进行二次报价，除集采品种外的其余品种需按整体打折方式进行二次报价，并且保留小数点后两位数。</w:t>
            </w:r>
          </w:p>
          <w:p w14:paraId="743C9E6E">
            <w:pPr>
              <w:pStyle w:val="2"/>
              <w:snapToGrid w:val="0"/>
              <w:spacing w:line="380" w:lineRule="exact"/>
              <w:rPr>
                <w:rFonts w:hint="default" w:ascii="仿宋_GB2312" w:hAnsi="仿宋_GB2312" w:eastAsia="仿宋_GB2312" w:cs="仿宋_GB2312"/>
                <w:b/>
                <w:bCs w:val="0"/>
                <w:color w:val="auto"/>
                <w:szCs w:val="21"/>
                <w:highlight w:val="none"/>
                <w:lang w:val="en-US" w:eastAsia="zh-CN"/>
              </w:rPr>
            </w:pPr>
            <w:r>
              <w:rPr>
                <w:rFonts w:hint="eastAsia" w:ascii="仿宋_GB2312" w:hAnsi="仿宋_GB2312" w:eastAsia="仿宋_GB2312" w:cs="仿宋_GB2312"/>
                <w:bCs/>
                <w:color w:val="auto"/>
                <w:szCs w:val="21"/>
                <w:highlight w:val="none"/>
                <w:lang w:val="en-US" w:eastAsia="zh-CN"/>
              </w:rPr>
              <w:t>6</w:t>
            </w:r>
            <w:r>
              <w:rPr>
                <w:rFonts w:hint="eastAsia" w:ascii="仿宋_GB2312" w:hAnsi="仿宋_GB2312" w:eastAsia="仿宋_GB2312" w:cs="仿宋_GB2312"/>
                <w:bCs/>
                <w:color w:val="auto"/>
                <w:szCs w:val="21"/>
                <w:highlight w:val="none"/>
              </w:rPr>
              <w:t>.本次调研不需提供样品，但需按不低于医院要求的药品质量标准进行报价。</w:t>
            </w:r>
          </w:p>
          <w:p w14:paraId="762BD77D">
            <w:pPr>
              <w:tabs>
                <w:tab w:val="left" w:pos="180"/>
                <w:tab w:val="left" w:pos="1620"/>
              </w:tabs>
              <w:spacing w:line="380" w:lineRule="exact"/>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Cs/>
                <w:color w:val="auto"/>
                <w:szCs w:val="21"/>
                <w:highlight w:val="none"/>
                <w:lang w:val="en-US" w:eastAsia="zh-CN"/>
              </w:rPr>
              <w:t>7</w:t>
            </w:r>
            <w:r>
              <w:rPr>
                <w:rFonts w:hint="eastAsia" w:ascii="仿宋_GB2312" w:hAnsi="仿宋_GB2312" w:eastAsia="仿宋_GB2312" w:cs="仿宋_GB2312"/>
                <w:bCs/>
                <w:color w:val="auto"/>
                <w:szCs w:val="21"/>
                <w:highlight w:val="none"/>
              </w:rPr>
              <w:t>.供应商中标后，原则上药品价格在合同履行期首年内不允许涨价。如首年内确因不可抗力或市场价格发生剧烈波动的，或供货满一年后某些品种不能按报价持续供货需要调整价药品格的，供应商可向医院提出书面调价申请，并附上市场价格变动依据、成本分析报告等证明材料。医院将通过市场调查、多方询价等方式核实情况，并结合药品质量进行询价采购。</w:t>
            </w:r>
          </w:p>
        </w:tc>
      </w:tr>
    </w:tbl>
    <w:p w14:paraId="20BE4AFC">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4477C"/>
    <w:rsid w:val="12443874"/>
    <w:rsid w:val="15AF0726"/>
    <w:rsid w:val="17990209"/>
    <w:rsid w:val="18420856"/>
    <w:rsid w:val="197838D9"/>
    <w:rsid w:val="1CF3211F"/>
    <w:rsid w:val="1D611EC7"/>
    <w:rsid w:val="1DFE50F0"/>
    <w:rsid w:val="27502468"/>
    <w:rsid w:val="2A8E3487"/>
    <w:rsid w:val="2B162247"/>
    <w:rsid w:val="322272D6"/>
    <w:rsid w:val="4034531A"/>
    <w:rsid w:val="55434AD0"/>
    <w:rsid w:val="57FF7273"/>
    <w:rsid w:val="5FA34D03"/>
    <w:rsid w:val="61774699"/>
    <w:rsid w:val="640C2AC6"/>
    <w:rsid w:val="6E483910"/>
    <w:rsid w:val="70BC5C25"/>
    <w:rsid w:val="79393B8B"/>
    <w:rsid w:val="7BA94FF8"/>
    <w:rsid w:val="7EBE7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0"/>
    <w:pPr>
      <w:jc w:val="left"/>
    </w:pPr>
  </w:style>
  <w:style w:type="paragraph" w:styleId="3">
    <w:name w:val="Body Text"/>
    <w:basedOn w:val="1"/>
    <w:qFormat/>
    <w:uiPriority w:val="99"/>
    <w:pPr>
      <w:spacing w:line="380" w:lineRule="exact"/>
    </w:pPr>
    <w:rPr>
      <w:kern w:val="0"/>
      <w:sz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2169</Words>
  <Characters>2201</Characters>
  <Lines>0</Lines>
  <Paragraphs>0</Paragraphs>
  <TotalTime>31</TotalTime>
  <ScaleCrop>false</ScaleCrop>
  <LinksUpToDate>false</LinksUpToDate>
  <CharactersWithSpaces>2202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2026-03-20T03:21:00Z</dcterms:created>
  <dc:creator>Administrator</dc:creator>
  <cp:lastModifiedBy>卜小爬</cp:lastModifiedBy>
  <dcterms:modified xsi:type="dcterms:W3CDTF">2026-04-10T10:35:25Z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eyJoZGlkIjoiMGVhMzMzZDczMzE4MWViNDMwZDE4ODY2ZDI0N2NhMDEiLCJ1c2VySWQiOiIxMjY3NDU1ODU0In0=</vt:lpwstr>
  </property>
  <property fmtid="{D5CDD505-2E9C-101B-9397-08002B2CF9AE}" pid="4" name="ICV">
    <vt:lpwstr>AAA9E4DA07E24B888F7BFCCB0256004E_13</vt:lpwstr>
  </property>
</Properties>
</file>