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lvetica" w:hAnsi="Helvetica" w:eastAsia="Helvetica" w:cs="Helvetica"/>
          <w:i w:val="0"/>
          <w:caps w:val="0"/>
          <w:color w:val="3A3A3A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caps w:val="0"/>
          <w:color w:val="3A3A3A"/>
          <w:spacing w:val="0"/>
          <w:kern w:val="0"/>
          <w:sz w:val="32"/>
          <w:szCs w:val="32"/>
          <w:shd w:val="clear" w:fill="FFFFFF"/>
          <w:lang w:val="en-US" w:eastAsia="zh-CN" w:bidi="ar"/>
        </w:rPr>
        <w:t>河池市中医医院信息采购需求表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手机配置需求：（需求35台）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荣耀 Play5T 全网通版 22.5W超级快充 5000mAh超大电池 双卡 8GB+128GB  全新正品  +手机壳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单价：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元/台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产品供货时间：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二、平板配置需求：（需求30台）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①、Huawei/华为M5青春版平板电脑8英寸安卓4G+64G存储 全网通版本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全新正品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注：必须有配套的皮质平板套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单价：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元/台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产品供货时间：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荣耀平板5   8英寸 4GB+64GB  高配版 杜比音效 全高清屏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全网通版本    全新正品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单价：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元/台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产品供货时间：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注：必须有配套的皮质平板套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三、通信物联网卡：需求80张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9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流量池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卡数量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价格（元/年）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400G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500G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600G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A3A3A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产品供货时间：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A3A3A"/>
          <w:spacing w:val="0"/>
          <w:kern w:val="0"/>
          <w:sz w:val="28"/>
          <w:szCs w:val="28"/>
          <w:shd w:val="clear" w:fill="FFFFFF"/>
          <w:lang w:val="en-US" w:eastAsia="zh-CN" w:bidi="ar"/>
        </w:rPr>
        <w:t>备注：以上项目询价，可分开报价（非必须合并报价）。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0A8F"/>
    <w:multiLevelType w:val="singleLevel"/>
    <w:tmpl w:val="7AB20A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9EF9B3"/>
    <w:multiLevelType w:val="singleLevel"/>
    <w:tmpl w:val="7B9EF9B3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027F"/>
    <w:rsid w:val="0BEC6561"/>
    <w:rsid w:val="2DDC027F"/>
    <w:rsid w:val="3A2C390D"/>
    <w:rsid w:val="5A9F7D56"/>
    <w:rsid w:val="6C8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2021-11-23T02:35:00Z</dcterms:created>
  <dc:creator>知风知雨不知道</dc:creator>
  <cp:lastModifiedBy>知风知雨不知道</cp:lastModifiedBy>
  <cp:lastPrinted>2021-11-23T08:46:03Z</cp:lastPrinted>
  <dcterms:modified xsi:type="dcterms:W3CDTF">2021-11-23T08:49:22Z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